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E255" w14:textId="77777777" w:rsidR="001F67E4" w:rsidRPr="00DF6F4A" w:rsidRDefault="001F67E4" w:rsidP="0009387D">
      <w:pPr>
        <w:pStyle w:val="Heading1"/>
        <w:spacing w:before="82" w:line="360" w:lineRule="auto"/>
        <w:ind w:left="567" w:right="3331" w:hanging="567"/>
        <w:rPr>
          <w:u w:val="none"/>
        </w:rPr>
      </w:pPr>
      <w:r w:rsidRPr="00DF6F4A">
        <w:rPr>
          <w:u w:val="none"/>
        </w:rPr>
        <w:t>Scottish Hospitals Inquiry</w:t>
      </w:r>
    </w:p>
    <w:p w14:paraId="552198E7" w14:textId="77777777" w:rsidR="001F67E4" w:rsidRPr="00DF6F4A" w:rsidRDefault="001F67E4" w:rsidP="0009387D">
      <w:pPr>
        <w:pStyle w:val="Heading1"/>
        <w:spacing w:before="82" w:line="360" w:lineRule="auto"/>
        <w:ind w:left="567" w:right="3331" w:hanging="567"/>
        <w:rPr>
          <w:u w:val="none"/>
        </w:rPr>
      </w:pPr>
      <w:r w:rsidRPr="00DF6F4A">
        <w:rPr>
          <w:u w:val="none"/>
        </w:rPr>
        <w:t xml:space="preserve">Witness Statement of </w:t>
      </w:r>
    </w:p>
    <w:p w14:paraId="7E91CF2E" w14:textId="3A99BB81" w:rsidR="00F82373" w:rsidRPr="00DF6F4A" w:rsidRDefault="00660450" w:rsidP="0009387D">
      <w:pPr>
        <w:pStyle w:val="Heading1"/>
        <w:spacing w:before="82" w:line="360" w:lineRule="auto"/>
        <w:ind w:left="567" w:right="3331" w:hanging="567"/>
        <w:rPr>
          <w:u w:val="none"/>
        </w:rPr>
      </w:pPr>
      <w:r w:rsidRPr="00DF6F4A">
        <w:rPr>
          <w:u w:val="none"/>
        </w:rPr>
        <w:t>Ron</w:t>
      </w:r>
      <w:r w:rsidR="00F3573C" w:rsidRPr="00DF6F4A">
        <w:rPr>
          <w:u w:val="none"/>
        </w:rPr>
        <w:t>ald</w:t>
      </w:r>
      <w:r w:rsidRPr="00DF6F4A">
        <w:rPr>
          <w:u w:val="none"/>
        </w:rPr>
        <w:t xml:space="preserve"> Henderson</w:t>
      </w:r>
    </w:p>
    <w:p w14:paraId="47A0A6E5" w14:textId="0AF536CB" w:rsidR="00F3573C" w:rsidRPr="00DF6F4A" w:rsidRDefault="00BA02FA" w:rsidP="00BA02FA">
      <w:pPr>
        <w:pStyle w:val="Heading1"/>
        <w:spacing w:before="82" w:line="360" w:lineRule="auto"/>
        <w:ind w:left="567" w:right="3331" w:hanging="425"/>
        <w:rPr>
          <w:u w:val="none"/>
        </w:rPr>
      </w:pPr>
      <w:r>
        <w:rPr>
          <w:u w:val="none"/>
        </w:rPr>
        <w:t xml:space="preserve"> </w:t>
      </w:r>
    </w:p>
    <w:p w14:paraId="67A02E01" w14:textId="77777777" w:rsidR="00C475B9" w:rsidRPr="00DF6F4A" w:rsidRDefault="00C475B9" w:rsidP="00BA02FA">
      <w:pPr>
        <w:spacing w:line="360" w:lineRule="auto"/>
        <w:ind w:hanging="425"/>
        <w:rPr>
          <w:b/>
          <w:bCs/>
          <w:sz w:val="24"/>
          <w:szCs w:val="24"/>
          <w:u w:val="single"/>
        </w:rPr>
      </w:pPr>
    </w:p>
    <w:p w14:paraId="5E2F6059" w14:textId="07DB8381" w:rsidR="00745BCF" w:rsidRPr="00DF6F4A" w:rsidRDefault="00745BCF" w:rsidP="00B74093">
      <w:pPr>
        <w:spacing w:line="360" w:lineRule="auto"/>
        <w:ind w:left="567" w:hanging="567"/>
        <w:rPr>
          <w:b/>
          <w:bCs/>
          <w:sz w:val="24"/>
          <w:szCs w:val="24"/>
          <w:u w:val="single"/>
        </w:rPr>
      </w:pPr>
      <w:r w:rsidRPr="00DF6F4A">
        <w:rPr>
          <w:b/>
          <w:bCs/>
          <w:sz w:val="24"/>
          <w:szCs w:val="24"/>
          <w:u w:val="single"/>
        </w:rPr>
        <w:t>Introduction</w:t>
      </w:r>
    </w:p>
    <w:p w14:paraId="5A9029A5" w14:textId="77777777" w:rsidR="00745BCF" w:rsidRPr="00DF6F4A" w:rsidRDefault="00745BCF" w:rsidP="0081086B">
      <w:pPr>
        <w:pStyle w:val="ListParagraph"/>
        <w:spacing w:line="360" w:lineRule="auto"/>
        <w:ind w:left="567" w:hanging="567"/>
        <w:rPr>
          <w:bCs/>
          <w:sz w:val="24"/>
          <w:szCs w:val="24"/>
        </w:rPr>
      </w:pPr>
    </w:p>
    <w:p w14:paraId="05933E2A" w14:textId="5C5205BB" w:rsidR="00FE3EAA" w:rsidRPr="00DF6F4A" w:rsidRDefault="00745BCF" w:rsidP="0081086B">
      <w:pPr>
        <w:pStyle w:val="ListParagraph"/>
        <w:widowControl/>
        <w:numPr>
          <w:ilvl w:val="0"/>
          <w:numId w:val="32"/>
        </w:numPr>
        <w:autoSpaceDE/>
        <w:autoSpaceDN/>
        <w:spacing w:line="360" w:lineRule="auto"/>
        <w:ind w:left="567" w:right="-64" w:hanging="567"/>
        <w:contextualSpacing/>
        <w:rPr>
          <w:bCs/>
          <w:sz w:val="24"/>
          <w:szCs w:val="24"/>
        </w:rPr>
      </w:pPr>
      <w:r w:rsidRPr="00DF6F4A">
        <w:rPr>
          <w:bCs/>
          <w:sz w:val="24"/>
          <w:szCs w:val="24"/>
        </w:rPr>
        <w:t xml:space="preserve">My name is </w:t>
      </w:r>
      <w:r w:rsidR="00D24236" w:rsidRPr="00DF6F4A">
        <w:rPr>
          <w:bCs/>
          <w:sz w:val="24"/>
          <w:szCs w:val="24"/>
        </w:rPr>
        <w:t xml:space="preserve">Ronald Henderson. </w:t>
      </w:r>
      <w:r w:rsidR="00336158" w:rsidRPr="00DF6F4A">
        <w:rPr>
          <w:sz w:val="24"/>
          <w:szCs w:val="24"/>
        </w:rPr>
        <w:t xml:space="preserve">I am a </w:t>
      </w:r>
      <w:r w:rsidR="009341D2" w:rsidRPr="00DF6F4A">
        <w:rPr>
          <w:sz w:val="24"/>
          <w:szCs w:val="24"/>
        </w:rPr>
        <w:t xml:space="preserve">Senior Capital Programme Manager </w:t>
      </w:r>
      <w:r w:rsidR="00336158" w:rsidRPr="00DF6F4A">
        <w:rPr>
          <w:sz w:val="24"/>
          <w:szCs w:val="24"/>
        </w:rPr>
        <w:t>for NHS Lothian</w:t>
      </w:r>
      <w:r w:rsidR="00771703" w:rsidRPr="00DF6F4A">
        <w:rPr>
          <w:sz w:val="24"/>
          <w:szCs w:val="24"/>
        </w:rPr>
        <w:t xml:space="preserve"> (NHSL)</w:t>
      </w:r>
      <w:r w:rsidR="00336158" w:rsidRPr="00DF6F4A">
        <w:rPr>
          <w:sz w:val="24"/>
          <w:szCs w:val="24"/>
        </w:rPr>
        <w:t xml:space="preserve">. </w:t>
      </w:r>
      <w:r w:rsidR="00336158" w:rsidRPr="00DF6F4A">
        <w:rPr>
          <w:bCs/>
          <w:sz w:val="24"/>
          <w:szCs w:val="24"/>
        </w:rPr>
        <w:t xml:space="preserve">I have been asked to provide a statement detailing my involvement with the Royal Hospital for Children and Young People and Department of </w:t>
      </w:r>
      <w:r w:rsidR="004163F4" w:rsidRPr="00DF6F4A">
        <w:rPr>
          <w:bCs/>
          <w:sz w:val="24"/>
          <w:szCs w:val="24"/>
        </w:rPr>
        <w:t xml:space="preserve">Clinical </w:t>
      </w:r>
      <w:r w:rsidR="00336158" w:rsidRPr="00DF6F4A">
        <w:rPr>
          <w:bCs/>
          <w:sz w:val="24"/>
          <w:szCs w:val="24"/>
        </w:rPr>
        <w:t xml:space="preserve">Neurosciences (RHCYP/DCN) Project (the Project). </w:t>
      </w:r>
    </w:p>
    <w:p w14:paraId="7CBD2FB9" w14:textId="77777777" w:rsidR="00692E60" w:rsidRPr="00DF6F4A" w:rsidRDefault="00692E60" w:rsidP="0081086B">
      <w:pPr>
        <w:widowControl/>
        <w:autoSpaceDE/>
        <w:autoSpaceDN/>
        <w:spacing w:line="360" w:lineRule="auto"/>
        <w:ind w:left="567" w:right="-64" w:hanging="567"/>
        <w:contextualSpacing/>
        <w:rPr>
          <w:bCs/>
          <w:sz w:val="24"/>
          <w:szCs w:val="24"/>
        </w:rPr>
      </w:pPr>
    </w:p>
    <w:p w14:paraId="6F33CC3D" w14:textId="764D74B6" w:rsidR="00F977BE" w:rsidRPr="00DF6F4A" w:rsidRDefault="00F849E6" w:rsidP="0081086B">
      <w:pPr>
        <w:pStyle w:val="ListParagraph"/>
        <w:widowControl/>
        <w:numPr>
          <w:ilvl w:val="0"/>
          <w:numId w:val="32"/>
        </w:numPr>
        <w:autoSpaceDE/>
        <w:autoSpaceDN/>
        <w:spacing w:line="360" w:lineRule="auto"/>
        <w:ind w:left="567" w:hanging="567"/>
        <w:contextualSpacing/>
        <w:rPr>
          <w:bCs/>
          <w:sz w:val="24"/>
          <w:szCs w:val="24"/>
        </w:rPr>
      </w:pPr>
      <w:r w:rsidRPr="00DF6F4A">
        <w:rPr>
          <w:bCs/>
          <w:sz w:val="24"/>
          <w:szCs w:val="24"/>
        </w:rPr>
        <w:t xml:space="preserve">I have </w:t>
      </w:r>
      <w:r w:rsidR="00767E5F" w:rsidRPr="00DF6F4A">
        <w:rPr>
          <w:bCs/>
          <w:sz w:val="24"/>
          <w:szCs w:val="24"/>
        </w:rPr>
        <w:t>a</w:t>
      </w:r>
      <w:r w:rsidR="00336158" w:rsidRPr="00DF6F4A">
        <w:rPr>
          <w:bCs/>
          <w:sz w:val="24"/>
          <w:szCs w:val="24"/>
        </w:rPr>
        <w:t xml:space="preserve"> Higher National Certificate (HNC) in </w:t>
      </w:r>
      <w:r w:rsidR="005D4F9A" w:rsidRPr="00DF6F4A">
        <w:rPr>
          <w:bCs/>
          <w:sz w:val="24"/>
          <w:szCs w:val="24"/>
        </w:rPr>
        <w:t xml:space="preserve">Mechanical </w:t>
      </w:r>
      <w:r w:rsidR="00336158" w:rsidRPr="00DF6F4A">
        <w:rPr>
          <w:bCs/>
          <w:sz w:val="24"/>
          <w:szCs w:val="24"/>
        </w:rPr>
        <w:t xml:space="preserve">Engineering and a Masters in </w:t>
      </w:r>
      <w:r w:rsidR="001F67E4" w:rsidRPr="00DF6F4A">
        <w:rPr>
          <w:bCs/>
          <w:sz w:val="24"/>
          <w:szCs w:val="24"/>
        </w:rPr>
        <w:t>Facilities</w:t>
      </w:r>
      <w:r w:rsidR="00336158" w:rsidRPr="00DF6F4A">
        <w:rPr>
          <w:bCs/>
          <w:sz w:val="24"/>
          <w:szCs w:val="24"/>
        </w:rPr>
        <w:t xml:space="preserve"> Management &amp; Asset Maintenance</w:t>
      </w:r>
      <w:r w:rsidR="005D4F9A" w:rsidRPr="00DF6F4A">
        <w:rPr>
          <w:bCs/>
          <w:sz w:val="24"/>
          <w:szCs w:val="24"/>
        </w:rPr>
        <w:t xml:space="preserve"> Management</w:t>
      </w:r>
      <w:r w:rsidR="00336158" w:rsidRPr="00DF6F4A">
        <w:rPr>
          <w:bCs/>
          <w:sz w:val="24"/>
          <w:szCs w:val="24"/>
        </w:rPr>
        <w:t xml:space="preserve"> (MSc with Distinction) from Heriot Watt University. </w:t>
      </w:r>
    </w:p>
    <w:p w14:paraId="14836334" w14:textId="77777777" w:rsidR="006D1011" w:rsidRPr="00DF6F4A" w:rsidRDefault="006D1011" w:rsidP="0081086B">
      <w:pPr>
        <w:widowControl/>
        <w:autoSpaceDE/>
        <w:autoSpaceDN/>
        <w:spacing w:line="360" w:lineRule="auto"/>
        <w:ind w:left="567" w:hanging="567"/>
        <w:contextualSpacing/>
        <w:rPr>
          <w:bCs/>
          <w:sz w:val="24"/>
          <w:szCs w:val="24"/>
        </w:rPr>
      </w:pPr>
    </w:p>
    <w:p w14:paraId="4D960D7E" w14:textId="0D10DF82" w:rsidR="009978C8" w:rsidRPr="00DF6F4A" w:rsidRDefault="00A448FC" w:rsidP="0081086B">
      <w:pPr>
        <w:pStyle w:val="ListParagraph"/>
        <w:widowControl/>
        <w:numPr>
          <w:ilvl w:val="0"/>
          <w:numId w:val="32"/>
        </w:numPr>
        <w:autoSpaceDE/>
        <w:autoSpaceDN/>
        <w:spacing w:line="360" w:lineRule="auto"/>
        <w:ind w:left="567" w:hanging="567"/>
        <w:contextualSpacing/>
        <w:rPr>
          <w:bCs/>
          <w:sz w:val="24"/>
          <w:szCs w:val="24"/>
        </w:rPr>
      </w:pPr>
      <w:r w:rsidRPr="00DF6F4A">
        <w:rPr>
          <w:bCs/>
          <w:sz w:val="24"/>
          <w:szCs w:val="24"/>
        </w:rPr>
        <w:t>I joined NHSL in 1995 as a</w:t>
      </w:r>
      <w:r w:rsidR="00F977BE" w:rsidRPr="00DF6F4A">
        <w:rPr>
          <w:bCs/>
          <w:sz w:val="24"/>
          <w:szCs w:val="24"/>
        </w:rPr>
        <w:t xml:space="preserve"> Maintenance Electrician </w:t>
      </w:r>
      <w:r w:rsidRPr="00DF6F4A">
        <w:rPr>
          <w:bCs/>
          <w:sz w:val="24"/>
          <w:szCs w:val="24"/>
        </w:rPr>
        <w:t>at the Royal Hospital for Sick C</w:t>
      </w:r>
      <w:r w:rsidR="00F977BE" w:rsidRPr="00DF6F4A">
        <w:rPr>
          <w:bCs/>
          <w:sz w:val="24"/>
          <w:szCs w:val="24"/>
        </w:rPr>
        <w:t>hildren in Edinburgh</w:t>
      </w:r>
      <w:r w:rsidRPr="00DF6F4A">
        <w:rPr>
          <w:bCs/>
          <w:sz w:val="24"/>
          <w:szCs w:val="24"/>
        </w:rPr>
        <w:t xml:space="preserve">. That role involved </w:t>
      </w:r>
      <w:r w:rsidR="00F977BE" w:rsidRPr="00DF6F4A">
        <w:rPr>
          <w:bCs/>
          <w:sz w:val="24"/>
          <w:szCs w:val="24"/>
        </w:rPr>
        <w:t>working on all types of plant and equipment whilst gaining appreciation of the work of other trades. I was appointed Maintenance Supervisor in May 1996 resulting i</w:t>
      </w:r>
      <w:r w:rsidRPr="00DF6F4A">
        <w:rPr>
          <w:bCs/>
          <w:sz w:val="24"/>
          <w:szCs w:val="24"/>
        </w:rPr>
        <w:t>n the supervision of all trades with</w:t>
      </w:r>
      <w:r w:rsidR="00F977BE" w:rsidRPr="00DF6F4A">
        <w:rPr>
          <w:bCs/>
          <w:sz w:val="24"/>
          <w:szCs w:val="24"/>
        </w:rPr>
        <w:t xml:space="preserve"> th</w:t>
      </w:r>
      <w:r w:rsidRPr="00DF6F4A">
        <w:rPr>
          <w:bCs/>
          <w:sz w:val="24"/>
          <w:szCs w:val="24"/>
        </w:rPr>
        <w:t xml:space="preserve">e management of their workload </w:t>
      </w:r>
      <w:r w:rsidR="00F977BE" w:rsidRPr="00DF6F4A">
        <w:rPr>
          <w:bCs/>
          <w:sz w:val="24"/>
          <w:szCs w:val="24"/>
        </w:rPr>
        <w:t xml:space="preserve">becoming my direct responsibility. This responsibility, coupled with the acquisition of </w:t>
      </w:r>
      <w:r w:rsidR="0062489F" w:rsidRPr="00DF6F4A">
        <w:rPr>
          <w:bCs/>
          <w:sz w:val="24"/>
          <w:szCs w:val="24"/>
        </w:rPr>
        <w:t>Mechanical E</w:t>
      </w:r>
      <w:r w:rsidR="00F977BE" w:rsidRPr="00DF6F4A">
        <w:rPr>
          <w:bCs/>
          <w:sz w:val="24"/>
          <w:szCs w:val="24"/>
        </w:rPr>
        <w:t>ngineering qualifications, further enhanced my understanding and abilities in relation to other trades. I also participate</w:t>
      </w:r>
      <w:r w:rsidRPr="00DF6F4A">
        <w:rPr>
          <w:bCs/>
          <w:sz w:val="24"/>
          <w:szCs w:val="24"/>
        </w:rPr>
        <w:t>d</w:t>
      </w:r>
      <w:r w:rsidR="00F977BE" w:rsidRPr="00DF6F4A">
        <w:rPr>
          <w:bCs/>
          <w:sz w:val="24"/>
          <w:szCs w:val="24"/>
        </w:rPr>
        <w:t xml:space="preserve"> in the estates management on call rota and</w:t>
      </w:r>
      <w:r w:rsidR="00C1095D">
        <w:rPr>
          <w:bCs/>
          <w:sz w:val="24"/>
          <w:szCs w:val="24"/>
        </w:rPr>
        <w:t>,</w:t>
      </w:r>
      <w:r w:rsidR="00F977BE" w:rsidRPr="00DF6F4A">
        <w:rPr>
          <w:bCs/>
          <w:sz w:val="24"/>
          <w:szCs w:val="24"/>
        </w:rPr>
        <w:t xml:space="preserve"> whilst employed as supervisor</w:t>
      </w:r>
      <w:r w:rsidR="00C1095D">
        <w:rPr>
          <w:bCs/>
          <w:sz w:val="24"/>
          <w:szCs w:val="24"/>
        </w:rPr>
        <w:t>,</w:t>
      </w:r>
      <w:r w:rsidR="00F977BE" w:rsidRPr="00DF6F4A">
        <w:rPr>
          <w:bCs/>
          <w:sz w:val="24"/>
          <w:szCs w:val="24"/>
        </w:rPr>
        <w:t xml:space="preserve"> provided cover for leave and absence of Estates Officers. This resulted in promotion to the post of Estates Officer in June 2002 with overall management responsibility for the estates function at the Royal Victoria Hospital and various sections of the Western General Hospital, both in Edinburgh. In June 2003 I took on additional responsibilities at the Western General </w:t>
      </w:r>
      <w:r w:rsidRPr="00DF6F4A">
        <w:rPr>
          <w:bCs/>
          <w:sz w:val="24"/>
          <w:szCs w:val="24"/>
        </w:rPr>
        <w:t xml:space="preserve">Hospital </w:t>
      </w:r>
      <w:r w:rsidR="00F977BE" w:rsidRPr="00DF6F4A">
        <w:rPr>
          <w:bCs/>
          <w:sz w:val="24"/>
          <w:szCs w:val="24"/>
        </w:rPr>
        <w:t xml:space="preserve">and my areas of responsibility were expanded to include project management, management of minor works and measured term contractors. I also act as Authorised Person </w:t>
      </w:r>
      <w:r w:rsidR="009978C8" w:rsidRPr="00DF6F4A">
        <w:rPr>
          <w:bCs/>
          <w:sz w:val="24"/>
          <w:szCs w:val="24"/>
        </w:rPr>
        <w:t xml:space="preserve">(AP) </w:t>
      </w:r>
      <w:r w:rsidR="00F977BE" w:rsidRPr="00DF6F4A">
        <w:rPr>
          <w:bCs/>
          <w:sz w:val="24"/>
          <w:szCs w:val="24"/>
        </w:rPr>
        <w:t>in several disciplines</w:t>
      </w:r>
      <w:r w:rsidR="009978C8" w:rsidRPr="00DF6F4A">
        <w:rPr>
          <w:bCs/>
          <w:sz w:val="24"/>
          <w:szCs w:val="24"/>
        </w:rPr>
        <w:t xml:space="preserve">, but not </w:t>
      </w:r>
      <w:r w:rsidR="009978C8" w:rsidRPr="00DF6F4A">
        <w:rPr>
          <w:bCs/>
          <w:sz w:val="24"/>
          <w:szCs w:val="24"/>
        </w:rPr>
        <w:lastRenderedPageBreak/>
        <w:t xml:space="preserve">ventilation or water. </w:t>
      </w:r>
      <w:r w:rsidR="00F977BE" w:rsidRPr="00DF6F4A">
        <w:rPr>
          <w:bCs/>
          <w:sz w:val="24"/>
          <w:szCs w:val="24"/>
        </w:rPr>
        <w:t xml:space="preserve"> </w:t>
      </w:r>
      <w:r w:rsidR="009978C8" w:rsidRPr="00DF6F4A">
        <w:rPr>
          <w:bCs/>
          <w:sz w:val="24"/>
          <w:szCs w:val="24"/>
        </w:rPr>
        <w:t>An AP is responsible for managing work on the relevant system. This includes, for example, supervising operatives and contractors, updating and issuing documentation such as permits to work, equipment logs etc. I was not the AP for ventilation or water on the Project.</w:t>
      </w:r>
    </w:p>
    <w:p w14:paraId="3C8E8D90" w14:textId="77777777" w:rsidR="009978C8" w:rsidRPr="00DF6F4A" w:rsidRDefault="009978C8" w:rsidP="0081086B">
      <w:pPr>
        <w:pStyle w:val="ListParagraph"/>
        <w:widowControl/>
        <w:autoSpaceDE/>
        <w:autoSpaceDN/>
        <w:spacing w:line="360" w:lineRule="auto"/>
        <w:ind w:left="567" w:hanging="567"/>
        <w:contextualSpacing/>
        <w:rPr>
          <w:bCs/>
          <w:sz w:val="24"/>
          <w:szCs w:val="24"/>
        </w:rPr>
      </w:pPr>
    </w:p>
    <w:p w14:paraId="3444C908" w14:textId="588A7FAC" w:rsidR="00771703" w:rsidRPr="00DF6F4A" w:rsidRDefault="00F849E6" w:rsidP="0081086B">
      <w:pPr>
        <w:pStyle w:val="ListParagraph"/>
        <w:widowControl/>
        <w:numPr>
          <w:ilvl w:val="0"/>
          <w:numId w:val="32"/>
        </w:numPr>
        <w:autoSpaceDE/>
        <w:autoSpaceDN/>
        <w:spacing w:line="360" w:lineRule="auto"/>
        <w:ind w:left="567" w:hanging="567"/>
        <w:contextualSpacing/>
        <w:rPr>
          <w:bCs/>
          <w:sz w:val="24"/>
          <w:szCs w:val="24"/>
        </w:rPr>
      </w:pPr>
      <w:r w:rsidRPr="00DF6F4A">
        <w:rPr>
          <w:bCs/>
          <w:sz w:val="24"/>
          <w:szCs w:val="24"/>
        </w:rPr>
        <w:t>My current role in NHSL is a</w:t>
      </w:r>
      <w:r w:rsidR="00A448FC" w:rsidRPr="00DF6F4A">
        <w:rPr>
          <w:bCs/>
          <w:sz w:val="24"/>
          <w:szCs w:val="24"/>
        </w:rPr>
        <w:t xml:space="preserve"> </w:t>
      </w:r>
      <w:r w:rsidR="009341D2" w:rsidRPr="00DF6F4A">
        <w:rPr>
          <w:sz w:val="24"/>
          <w:szCs w:val="24"/>
        </w:rPr>
        <w:t>Senior Capital Programme Manager</w:t>
      </w:r>
      <w:r w:rsidR="009978C8" w:rsidRPr="00DF6F4A">
        <w:rPr>
          <w:sz w:val="24"/>
          <w:szCs w:val="24"/>
        </w:rPr>
        <w:t xml:space="preserve"> and I have been in that role since May 2021</w:t>
      </w:r>
      <w:r w:rsidR="00A13F20" w:rsidRPr="00DF6F4A">
        <w:rPr>
          <w:sz w:val="24"/>
          <w:szCs w:val="24"/>
        </w:rPr>
        <w:t>.</w:t>
      </w:r>
      <w:r w:rsidR="00A448FC" w:rsidRPr="00DF6F4A">
        <w:rPr>
          <w:bCs/>
          <w:sz w:val="24"/>
          <w:szCs w:val="24"/>
        </w:rPr>
        <w:t xml:space="preserve"> My </w:t>
      </w:r>
      <w:r w:rsidRPr="00DF6F4A">
        <w:rPr>
          <w:bCs/>
          <w:sz w:val="24"/>
          <w:szCs w:val="24"/>
        </w:rPr>
        <w:t xml:space="preserve">focus </w:t>
      </w:r>
      <w:r w:rsidR="00A448FC" w:rsidRPr="00DF6F4A">
        <w:rPr>
          <w:bCs/>
          <w:sz w:val="24"/>
          <w:szCs w:val="24"/>
        </w:rPr>
        <w:t xml:space="preserve">is on technical project management, in particular </w:t>
      </w:r>
      <w:r w:rsidRPr="00DF6F4A">
        <w:rPr>
          <w:bCs/>
          <w:sz w:val="24"/>
          <w:szCs w:val="24"/>
        </w:rPr>
        <w:t>providing Mechani</w:t>
      </w:r>
      <w:r w:rsidR="00A448FC" w:rsidRPr="00DF6F4A">
        <w:rPr>
          <w:bCs/>
          <w:sz w:val="24"/>
          <w:szCs w:val="24"/>
        </w:rPr>
        <w:t>cal and Electrical support to NHSL</w:t>
      </w:r>
      <w:r w:rsidRPr="00DF6F4A">
        <w:rPr>
          <w:bCs/>
          <w:sz w:val="24"/>
          <w:szCs w:val="24"/>
        </w:rPr>
        <w:t xml:space="preserve"> programme of major capital works to construct and commission a new National Treatment Centre, a replacement for the Princess Alexandra Eye Pavilion and for the Edinburgh Cancer Centre. Main duties include review of design information for compliance </w:t>
      </w:r>
      <w:r w:rsidR="00A448FC" w:rsidRPr="00DF6F4A">
        <w:rPr>
          <w:bCs/>
          <w:sz w:val="24"/>
          <w:szCs w:val="24"/>
        </w:rPr>
        <w:t xml:space="preserve">with Guidance, </w:t>
      </w:r>
      <w:r w:rsidRPr="00DF6F4A">
        <w:rPr>
          <w:bCs/>
          <w:sz w:val="24"/>
          <w:szCs w:val="24"/>
        </w:rPr>
        <w:t>along with a tea</w:t>
      </w:r>
      <w:r w:rsidR="00A448FC" w:rsidRPr="00DF6F4A">
        <w:rPr>
          <w:bCs/>
          <w:sz w:val="24"/>
          <w:szCs w:val="24"/>
        </w:rPr>
        <w:t xml:space="preserve">m of technical advisers; </w:t>
      </w:r>
      <w:r w:rsidRPr="00DF6F4A">
        <w:rPr>
          <w:bCs/>
          <w:sz w:val="24"/>
          <w:szCs w:val="24"/>
        </w:rPr>
        <w:t xml:space="preserve">participation in design meetings with the design team representing the </w:t>
      </w:r>
      <w:r w:rsidR="00A448FC" w:rsidRPr="00DF6F4A">
        <w:rPr>
          <w:bCs/>
          <w:sz w:val="24"/>
          <w:szCs w:val="24"/>
        </w:rPr>
        <w:t xml:space="preserve">Principal Supply Chain Partner; </w:t>
      </w:r>
      <w:r w:rsidRPr="00DF6F4A">
        <w:rPr>
          <w:bCs/>
          <w:sz w:val="24"/>
          <w:szCs w:val="24"/>
        </w:rPr>
        <w:t>Coordina</w:t>
      </w:r>
      <w:r w:rsidR="00A448FC" w:rsidRPr="00DF6F4A">
        <w:rPr>
          <w:bCs/>
          <w:sz w:val="24"/>
          <w:szCs w:val="24"/>
        </w:rPr>
        <w:t>tion and management of AE input;</w:t>
      </w:r>
      <w:r w:rsidRPr="00DF6F4A">
        <w:rPr>
          <w:bCs/>
          <w:sz w:val="24"/>
          <w:szCs w:val="24"/>
        </w:rPr>
        <w:t xml:space="preserve"> and full participation in the briefing </w:t>
      </w:r>
      <w:r w:rsidR="00F977BE" w:rsidRPr="00DF6F4A">
        <w:rPr>
          <w:bCs/>
          <w:sz w:val="24"/>
          <w:szCs w:val="24"/>
        </w:rPr>
        <w:t>process</w:t>
      </w:r>
      <w:r w:rsidR="00C44E87" w:rsidRPr="00DF6F4A">
        <w:rPr>
          <w:bCs/>
          <w:sz w:val="24"/>
          <w:szCs w:val="24"/>
        </w:rPr>
        <w:t xml:space="preserve">. </w:t>
      </w:r>
      <w:r w:rsidR="009978C8" w:rsidRPr="00DF6F4A">
        <w:rPr>
          <w:bCs/>
          <w:sz w:val="24"/>
          <w:szCs w:val="24"/>
        </w:rPr>
        <w:t xml:space="preserve">Part of my role is to input and review ventilation and water systems, but I do not have overall responsibility for them. </w:t>
      </w:r>
    </w:p>
    <w:p w14:paraId="70620B83" w14:textId="77777777" w:rsidR="00023EFB" w:rsidRPr="00DF6F4A" w:rsidRDefault="00023EFB" w:rsidP="0081086B">
      <w:pPr>
        <w:pStyle w:val="ListParagraph"/>
        <w:spacing w:line="360" w:lineRule="auto"/>
        <w:ind w:left="567" w:hanging="567"/>
        <w:rPr>
          <w:bCs/>
          <w:sz w:val="24"/>
          <w:szCs w:val="24"/>
        </w:rPr>
      </w:pPr>
    </w:p>
    <w:p w14:paraId="28AC35A9" w14:textId="2DE616BC" w:rsidR="0054429A" w:rsidRPr="00DF6F4A" w:rsidRDefault="00660450" w:rsidP="0081086B">
      <w:pPr>
        <w:pStyle w:val="Heading1"/>
        <w:spacing w:line="360" w:lineRule="auto"/>
        <w:ind w:left="567" w:hanging="567"/>
        <w:rPr>
          <w:u w:val="none"/>
        </w:rPr>
      </w:pPr>
      <w:r w:rsidRPr="00DF6F4A">
        <w:t>Role in</w:t>
      </w:r>
      <w:r w:rsidRPr="00DF6F4A">
        <w:rPr>
          <w:spacing w:val="-1"/>
        </w:rPr>
        <w:t xml:space="preserve"> </w:t>
      </w:r>
      <w:r w:rsidRPr="00DF6F4A">
        <w:t>RHCYP/DCN</w:t>
      </w:r>
    </w:p>
    <w:p w14:paraId="28AC35AA" w14:textId="77777777" w:rsidR="0054429A" w:rsidRPr="00DF6F4A" w:rsidRDefault="0054429A" w:rsidP="0081086B">
      <w:pPr>
        <w:pStyle w:val="BodyText"/>
        <w:spacing w:line="360" w:lineRule="auto"/>
        <w:ind w:left="567" w:hanging="567"/>
        <w:rPr>
          <w:b/>
        </w:rPr>
      </w:pPr>
    </w:p>
    <w:p w14:paraId="1716FE76" w14:textId="554C4F87" w:rsidR="00FB7B1E" w:rsidRPr="00DF6F4A" w:rsidRDefault="00745BCF" w:rsidP="0081086B">
      <w:pPr>
        <w:pStyle w:val="ListParagraph"/>
        <w:widowControl/>
        <w:numPr>
          <w:ilvl w:val="0"/>
          <w:numId w:val="32"/>
        </w:numPr>
        <w:autoSpaceDE/>
        <w:autoSpaceDN/>
        <w:spacing w:line="360" w:lineRule="auto"/>
        <w:ind w:left="567" w:hanging="567"/>
        <w:rPr>
          <w:rFonts w:eastAsia="Times New Roman"/>
          <w:sz w:val="24"/>
          <w:szCs w:val="24"/>
        </w:rPr>
      </w:pPr>
      <w:r w:rsidRPr="00DF6F4A">
        <w:rPr>
          <w:sz w:val="24"/>
          <w:szCs w:val="24"/>
        </w:rPr>
        <w:t>I was involved with the RHCYP/DCN pro</w:t>
      </w:r>
      <w:r w:rsidR="00A448FC" w:rsidRPr="00DF6F4A">
        <w:rPr>
          <w:sz w:val="24"/>
          <w:szCs w:val="24"/>
        </w:rPr>
        <w:t xml:space="preserve">ject from June 2016 to May 2021 on a seconded </w:t>
      </w:r>
      <w:r w:rsidR="00F849E6" w:rsidRPr="00DF6F4A">
        <w:rPr>
          <w:bCs/>
          <w:sz w:val="24"/>
          <w:szCs w:val="24"/>
        </w:rPr>
        <w:t>position of Co</w:t>
      </w:r>
      <w:r w:rsidR="00A46CF5" w:rsidRPr="00DF6F4A">
        <w:rPr>
          <w:bCs/>
          <w:sz w:val="24"/>
          <w:szCs w:val="24"/>
        </w:rPr>
        <w:t>mmissioning Manager, Hard F</w:t>
      </w:r>
      <w:r w:rsidR="00771703" w:rsidRPr="00DF6F4A">
        <w:rPr>
          <w:bCs/>
          <w:sz w:val="24"/>
          <w:szCs w:val="24"/>
        </w:rPr>
        <w:t xml:space="preserve">acilities </w:t>
      </w:r>
      <w:r w:rsidR="00A46CF5" w:rsidRPr="00DF6F4A">
        <w:rPr>
          <w:bCs/>
          <w:sz w:val="24"/>
          <w:szCs w:val="24"/>
        </w:rPr>
        <w:t>M</w:t>
      </w:r>
      <w:r w:rsidR="00771703" w:rsidRPr="00DF6F4A">
        <w:rPr>
          <w:bCs/>
          <w:sz w:val="24"/>
          <w:szCs w:val="24"/>
        </w:rPr>
        <w:t>anagement (Hard FM)</w:t>
      </w:r>
      <w:r w:rsidR="00A448FC" w:rsidRPr="00DF6F4A">
        <w:rPr>
          <w:bCs/>
          <w:sz w:val="24"/>
          <w:szCs w:val="24"/>
        </w:rPr>
        <w:t xml:space="preserve">. </w:t>
      </w:r>
      <w:r w:rsidR="00A448FC" w:rsidRPr="00DF6F4A">
        <w:rPr>
          <w:sz w:val="24"/>
          <w:szCs w:val="24"/>
        </w:rPr>
        <w:t xml:space="preserve">Hard </w:t>
      </w:r>
      <w:r w:rsidR="00771703" w:rsidRPr="00DF6F4A">
        <w:rPr>
          <w:sz w:val="24"/>
          <w:szCs w:val="24"/>
        </w:rPr>
        <w:t xml:space="preserve">FM is a term used to describe the </w:t>
      </w:r>
      <w:r w:rsidR="00C97A2D" w:rsidRPr="00DF6F4A">
        <w:rPr>
          <w:sz w:val="24"/>
          <w:szCs w:val="24"/>
        </w:rPr>
        <w:t>areas of maintenance. In the RHCYP &amp; DCN most of the duties that fall under the heading Hard FM are carried out by a third party, namely Bouygues (BYES)</w:t>
      </w:r>
      <w:r w:rsidR="00771703" w:rsidRPr="00DF6F4A">
        <w:rPr>
          <w:sz w:val="24"/>
          <w:szCs w:val="24"/>
        </w:rPr>
        <w:t xml:space="preserve">. </w:t>
      </w:r>
      <w:r w:rsidR="00C97A2D" w:rsidRPr="00DF6F4A">
        <w:rPr>
          <w:sz w:val="24"/>
          <w:szCs w:val="24"/>
        </w:rPr>
        <w:t xml:space="preserve"> BYES duties include maintenance of the building, its engineering infrastructure</w:t>
      </w:r>
      <w:r w:rsidR="005D4F9A" w:rsidRPr="00DF6F4A">
        <w:rPr>
          <w:sz w:val="24"/>
          <w:szCs w:val="24"/>
        </w:rPr>
        <w:t>,</w:t>
      </w:r>
      <w:r w:rsidR="00C97A2D" w:rsidRPr="00DF6F4A">
        <w:rPr>
          <w:sz w:val="24"/>
          <w:szCs w:val="24"/>
        </w:rPr>
        <w:t xml:space="preserve"> and equipment installed by Multiplex as part of the initial build. They are also responsible for specialist sub-contractor management, project management, and minor works. NHSL Hard FM are responsible for elements such as grounds and gardens</w:t>
      </w:r>
      <w:r w:rsidR="00846011" w:rsidRPr="00DF6F4A">
        <w:rPr>
          <w:sz w:val="24"/>
          <w:szCs w:val="24"/>
        </w:rPr>
        <w:t xml:space="preserve">, </w:t>
      </w:r>
      <w:r w:rsidR="00C97A2D" w:rsidRPr="00DF6F4A">
        <w:rPr>
          <w:sz w:val="24"/>
          <w:szCs w:val="24"/>
        </w:rPr>
        <w:t xml:space="preserve">soft landscaping maintenance, pest control, and equipment maintenance outwith the responsibility of BYES. In my role </w:t>
      </w:r>
      <w:r w:rsidR="00771703" w:rsidRPr="00DF6F4A">
        <w:rPr>
          <w:sz w:val="24"/>
          <w:szCs w:val="24"/>
        </w:rPr>
        <w:t xml:space="preserve">on the </w:t>
      </w:r>
      <w:r w:rsidR="001F67E4" w:rsidRPr="00DF6F4A">
        <w:rPr>
          <w:sz w:val="24"/>
          <w:szCs w:val="24"/>
        </w:rPr>
        <w:t>Project,</w:t>
      </w:r>
      <w:r w:rsidR="00771703" w:rsidRPr="00DF6F4A">
        <w:rPr>
          <w:sz w:val="24"/>
          <w:szCs w:val="24"/>
        </w:rPr>
        <w:t xml:space="preserve"> </w:t>
      </w:r>
      <w:r w:rsidR="00C97A2D" w:rsidRPr="00DF6F4A">
        <w:rPr>
          <w:sz w:val="24"/>
          <w:szCs w:val="24"/>
        </w:rPr>
        <w:t>I managed the interface between NHSL</w:t>
      </w:r>
      <w:r w:rsidR="00846011" w:rsidRPr="00DF6F4A">
        <w:rPr>
          <w:sz w:val="24"/>
          <w:szCs w:val="24"/>
        </w:rPr>
        <w:t xml:space="preserve"> Hard FM</w:t>
      </w:r>
      <w:r w:rsidR="00C97A2D" w:rsidRPr="00DF6F4A">
        <w:rPr>
          <w:sz w:val="24"/>
          <w:szCs w:val="24"/>
        </w:rPr>
        <w:t xml:space="preserve"> and BYES Hard FM.</w:t>
      </w:r>
    </w:p>
    <w:p w14:paraId="4C431D02" w14:textId="77777777" w:rsidR="00FB7B1E" w:rsidRPr="00DF6F4A" w:rsidRDefault="00FB7B1E" w:rsidP="0081086B">
      <w:pPr>
        <w:pStyle w:val="ListParagraph"/>
        <w:widowControl/>
        <w:autoSpaceDE/>
        <w:autoSpaceDN/>
        <w:spacing w:line="360" w:lineRule="auto"/>
        <w:ind w:left="567" w:hanging="567"/>
        <w:rPr>
          <w:rFonts w:eastAsia="Times New Roman"/>
          <w:sz w:val="24"/>
          <w:szCs w:val="24"/>
        </w:rPr>
      </w:pPr>
    </w:p>
    <w:p w14:paraId="4338A840" w14:textId="1B65B8EA" w:rsidR="00861BFE" w:rsidRPr="00DF6F4A" w:rsidRDefault="00FB7B1E" w:rsidP="0081086B">
      <w:pPr>
        <w:pStyle w:val="ListParagraph"/>
        <w:widowControl/>
        <w:numPr>
          <w:ilvl w:val="0"/>
          <w:numId w:val="32"/>
        </w:numPr>
        <w:autoSpaceDE/>
        <w:autoSpaceDN/>
        <w:spacing w:line="360" w:lineRule="auto"/>
        <w:ind w:left="567" w:hanging="567"/>
        <w:rPr>
          <w:rFonts w:eastAsia="Times New Roman"/>
          <w:sz w:val="24"/>
          <w:szCs w:val="24"/>
        </w:rPr>
      </w:pPr>
      <w:r w:rsidRPr="00DF6F4A">
        <w:rPr>
          <w:sz w:val="24"/>
          <w:szCs w:val="24"/>
        </w:rPr>
        <w:lastRenderedPageBreak/>
        <w:t xml:space="preserve">I had no responsibility </w:t>
      </w:r>
      <w:r w:rsidR="00861BFE" w:rsidRPr="00DF6F4A">
        <w:rPr>
          <w:sz w:val="24"/>
          <w:szCs w:val="24"/>
        </w:rPr>
        <w:t>in the</w:t>
      </w:r>
      <w:r w:rsidRPr="00DF6F4A">
        <w:rPr>
          <w:sz w:val="24"/>
          <w:szCs w:val="24"/>
        </w:rPr>
        <w:t xml:space="preserve"> commission</w:t>
      </w:r>
      <w:r w:rsidR="00861BFE" w:rsidRPr="00DF6F4A">
        <w:rPr>
          <w:sz w:val="24"/>
          <w:szCs w:val="24"/>
        </w:rPr>
        <w:t>ing of</w:t>
      </w:r>
      <w:r w:rsidRPr="00DF6F4A">
        <w:rPr>
          <w:sz w:val="24"/>
          <w:szCs w:val="24"/>
        </w:rPr>
        <w:t xml:space="preserve"> th</w:t>
      </w:r>
      <w:r w:rsidR="00846011" w:rsidRPr="00DF6F4A">
        <w:rPr>
          <w:sz w:val="24"/>
          <w:szCs w:val="24"/>
        </w:rPr>
        <w:t>e</w:t>
      </w:r>
      <w:r w:rsidR="00861BFE" w:rsidRPr="00DF6F4A">
        <w:rPr>
          <w:sz w:val="24"/>
          <w:szCs w:val="24"/>
        </w:rPr>
        <w:t xml:space="preserve"> water and ventilation system</w:t>
      </w:r>
      <w:r w:rsidR="00846011" w:rsidRPr="00DF6F4A">
        <w:rPr>
          <w:sz w:val="24"/>
          <w:szCs w:val="24"/>
        </w:rPr>
        <w:t xml:space="preserve"> in the Project</w:t>
      </w:r>
      <w:r w:rsidRPr="00DF6F4A">
        <w:rPr>
          <w:sz w:val="24"/>
          <w:szCs w:val="24"/>
        </w:rPr>
        <w:t xml:space="preserve">, that was the responsibility of </w:t>
      </w:r>
      <w:r w:rsidR="00686950">
        <w:rPr>
          <w:sz w:val="24"/>
          <w:szCs w:val="24"/>
        </w:rPr>
        <w:t>Integrated Health Services Lothian (</w:t>
      </w:r>
      <w:r w:rsidRPr="00DF6F4A">
        <w:rPr>
          <w:sz w:val="24"/>
          <w:szCs w:val="24"/>
        </w:rPr>
        <w:t>IHSL</w:t>
      </w:r>
      <w:r w:rsidR="00686950">
        <w:rPr>
          <w:sz w:val="24"/>
          <w:szCs w:val="24"/>
        </w:rPr>
        <w:t>)</w:t>
      </w:r>
      <w:r w:rsidRPr="00DF6F4A">
        <w:rPr>
          <w:sz w:val="24"/>
          <w:szCs w:val="24"/>
        </w:rPr>
        <w:t>.</w:t>
      </w:r>
      <w:r w:rsidR="00861BFE" w:rsidRPr="00DF6F4A">
        <w:rPr>
          <w:sz w:val="24"/>
          <w:szCs w:val="24"/>
        </w:rPr>
        <w:t xml:space="preserve"> As explained below, I </w:t>
      </w:r>
      <w:r w:rsidR="00880337" w:rsidRPr="00DF6F4A">
        <w:rPr>
          <w:sz w:val="24"/>
          <w:szCs w:val="24"/>
        </w:rPr>
        <w:t>did have some in</w:t>
      </w:r>
      <w:r w:rsidR="00861BFE" w:rsidRPr="00DF6F4A">
        <w:rPr>
          <w:sz w:val="24"/>
          <w:szCs w:val="24"/>
        </w:rPr>
        <w:t>put, along with our technical advisors Mott MacDonald Ltd (MML)</w:t>
      </w:r>
      <w:r w:rsidR="00880337" w:rsidRPr="00DF6F4A">
        <w:rPr>
          <w:sz w:val="24"/>
          <w:szCs w:val="24"/>
        </w:rPr>
        <w:t>,</w:t>
      </w:r>
      <w:r w:rsidR="00861BFE" w:rsidRPr="00DF6F4A">
        <w:rPr>
          <w:sz w:val="24"/>
          <w:szCs w:val="24"/>
        </w:rPr>
        <w:t xml:space="preserve"> in witnessing some of the ‘building commissioning’ activities </w:t>
      </w:r>
      <w:r w:rsidR="00880337" w:rsidRPr="00DF6F4A">
        <w:rPr>
          <w:sz w:val="24"/>
          <w:szCs w:val="24"/>
        </w:rPr>
        <w:t xml:space="preserve">for ventilation systems </w:t>
      </w:r>
      <w:r w:rsidR="00861BFE" w:rsidRPr="00DF6F4A">
        <w:rPr>
          <w:sz w:val="24"/>
          <w:szCs w:val="24"/>
        </w:rPr>
        <w:t xml:space="preserve">carried out by </w:t>
      </w:r>
      <w:r w:rsidR="00C1095D">
        <w:rPr>
          <w:sz w:val="24"/>
          <w:szCs w:val="24"/>
        </w:rPr>
        <w:t>Multiplex (</w:t>
      </w:r>
      <w:r w:rsidR="00861BFE" w:rsidRPr="00DF6F4A">
        <w:rPr>
          <w:sz w:val="24"/>
          <w:szCs w:val="24"/>
        </w:rPr>
        <w:t>MPX</w:t>
      </w:r>
      <w:r w:rsidR="00C1095D">
        <w:rPr>
          <w:sz w:val="24"/>
          <w:szCs w:val="24"/>
        </w:rPr>
        <w:t>)</w:t>
      </w:r>
      <w:r w:rsidR="00861BFE" w:rsidRPr="00DF6F4A">
        <w:rPr>
          <w:sz w:val="24"/>
          <w:szCs w:val="24"/>
        </w:rPr>
        <w:t xml:space="preserve"> and their sub-contractors. The commissioning by MPX was also witnessed by the </w:t>
      </w:r>
      <w:r w:rsidR="00FD0942">
        <w:rPr>
          <w:sz w:val="24"/>
          <w:szCs w:val="24"/>
        </w:rPr>
        <w:t>I</w:t>
      </w:r>
      <w:r w:rsidR="00861BFE" w:rsidRPr="00DF6F4A">
        <w:rPr>
          <w:sz w:val="24"/>
          <w:szCs w:val="24"/>
        </w:rPr>
        <w:t xml:space="preserve">ndependent </w:t>
      </w:r>
      <w:r w:rsidR="00FD0942">
        <w:rPr>
          <w:sz w:val="24"/>
          <w:szCs w:val="24"/>
        </w:rPr>
        <w:t>T</w:t>
      </w:r>
      <w:r w:rsidR="00861BFE" w:rsidRPr="00DF6F4A">
        <w:rPr>
          <w:sz w:val="24"/>
          <w:szCs w:val="24"/>
        </w:rPr>
        <w:t>ester</w:t>
      </w:r>
      <w:r w:rsidR="00846011" w:rsidRPr="00DF6F4A">
        <w:rPr>
          <w:sz w:val="24"/>
          <w:szCs w:val="24"/>
        </w:rPr>
        <w:t xml:space="preserve"> (Arcadis)</w:t>
      </w:r>
      <w:r w:rsidR="00861BFE" w:rsidRPr="00DF6F4A">
        <w:rPr>
          <w:sz w:val="24"/>
          <w:szCs w:val="24"/>
        </w:rPr>
        <w:t xml:space="preserve"> whose responsibility it was to approve or sign off </w:t>
      </w:r>
      <w:r w:rsidR="00846011" w:rsidRPr="00DF6F4A">
        <w:rPr>
          <w:sz w:val="24"/>
          <w:szCs w:val="24"/>
        </w:rPr>
        <w:t xml:space="preserve">on </w:t>
      </w:r>
      <w:r w:rsidR="00861BFE" w:rsidRPr="00DF6F4A">
        <w:rPr>
          <w:sz w:val="24"/>
          <w:szCs w:val="24"/>
        </w:rPr>
        <w:t>commissioning.</w:t>
      </w:r>
      <w:r w:rsidR="00846011" w:rsidRPr="00DF6F4A">
        <w:rPr>
          <w:sz w:val="24"/>
          <w:szCs w:val="24"/>
        </w:rPr>
        <w:t xml:space="preserve"> </w:t>
      </w:r>
      <w:r w:rsidR="00861BFE" w:rsidRPr="00DF6F4A">
        <w:rPr>
          <w:sz w:val="24"/>
          <w:szCs w:val="24"/>
        </w:rPr>
        <w:t xml:space="preserve"> </w:t>
      </w:r>
      <w:r w:rsidR="00846011" w:rsidRPr="00DF6F4A">
        <w:rPr>
          <w:sz w:val="24"/>
          <w:szCs w:val="24"/>
        </w:rPr>
        <w:t xml:space="preserve">MPX were responsible for </w:t>
      </w:r>
      <w:r w:rsidR="00861BFE" w:rsidRPr="00DF6F4A">
        <w:rPr>
          <w:sz w:val="24"/>
          <w:szCs w:val="24"/>
        </w:rPr>
        <w:t xml:space="preserve">commissioning </w:t>
      </w:r>
      <w:r w:rsidR="00846011" w:rsidRPr="00DF6F4A">
        <w:rPr>
          <w:sz w:val="24"/>
          <w:szCs w:val="24"/>
        </w:rPr>
        <w:t>the</w:t>
      </w:r>
      <w:r w:rsidR="00861BFE" w:rsidRPr="00DF6F4A">
        <w:rPr>
          <w:sz w:val="24"/>
          <w:szCs w:val="24"/>
        </w:rPr>
        <w:t xml:space="preserve"> building </w:t>
      </w:r>
      <w:r w:rsidR="00846011" w:rsidRPr="00DF6F4A">
        <w:rPr>
          <w:sz w:val="24"/>
          <w:szCs w:val="24"/>
        </w:rPr>
        <w:t xml:space="preserve">services, including </w:t>
      </w:r>
      <w:r w:rsidR="00861BFE" w:rsidRPr="00DF6F4A">
        <w:rPr>
          <w:sz w:val="24"/>
          <w:szCs w:val="24"/>
        </w:rPr>
        <w:t>and its engineering systems</w:t>
      </w:r>
      <w:r w:rsidR="00846011" w:rsidRPr="00DF6F4A">
        <w:rPr>
          <w:sz w:val="24"/>
          <w:szCs w:val="24"/>
        </w:rPr>
        <w:t xml:space="preserve">. </w:t>
      </w:r>
      <w:r w:rsidR="00880337" w:rsidRPr="00DF6F4A">
        <w:rPr>
          <w:bCs/>
          <w:sz w:val="24"/>
          <w:szCs w:val="24"/>
        </w:rPr>
        <w:t xml:space="preserve">My </w:t>
      </w:r>
      <w:r w:rsidR="00846011" w:rsidRPr="00DF6F4A">
        <w:rPr>
          <w:bCs/>
          <w:sz w:val="24"/>
          <w:szCs w:val="24"/>
        </w:rPr>
        <w:t xml:space="preserve">commissioning </w:t>
      </w:r>
      <w:r w:rsidR="00880337" w:rsidRPr="00DF6F4A">
        <w:rPr>
          <w:bCs/>
          <w:sz w:val="24"/>
          <w:szCs w:val="24"/>
        </w:rPr>
        <w:t xml:space="preserve">role was the </w:t>
      </w:r>
      <w:r w:rsidRPr="00DF6F4A">
        <w:rPr>
          <w:bCs/>
          <w:sz w:val="24"/>
          <w:szCs w:val="24"/>
        </w:rPr>
        <w:t>same as</w:t>
      </w:r>
      <w:r w:rsidRPr="00DF6F4A">
        <w:rPr>
          <w:sz w:val="24"/>
          <w:szCs w:val="24"/>
        </w:rPr>
        <w:t xml:space="preserve"> the other NHSL commissioning managers on the </w:t>
      </w:r>
      <w:r w:rsidR="00861BFE" w:rsidRPr="00DF6F4A">
        <w:rPr>
          <w:sz w:val="24"/>
          <w:szCs w:val="24"/>
        </w:rPr>
        <w:t>project</w:t>
      </w:r>
      <w:r w:rsidR="00880337" w:rsidRPr="00DF6F4A">
        <w:rPr>
          <w:sz w:val="24"/>
          <w:szCs w:val="24"/>
        </w:rPr>
        <w:t xml:space="preserve">, in that I was responsible </w:t>
      </w:r>
      <w:r w:rsidRPr="00DF6F4A">
        <w:rPr>
          <w:sz w:val="24"/>
          <w:szCs w:val="24"/>
        </w:rPr>
        <w:t>to ready both</w:t>
      </w:r>
      <w:r w:rsidR="00846011" w:rsidRPr="00DF6F4A">
        <w:rPr>
          <w:sz w:val="24"/>
          <w:szCs w:val="24"/>
        </w:rPr>
        <w:t xml:space="preserve"> (i)</w:t>
      </w:r>
      <w:r w:rsidRPr="00DF6F4A">
        <w:rPr>
          <w:sz w:val="24"/>
          <w:szCs w:val="24"/>
        </w:rPr>
        <w:t xml:space="preserve"> the new hospital</w:t>
      </w:r>
      <w:r w:rsidR="00846011" w:rsidRPr="00DF6F4A">
        <w:rPr>
          <w:sz w:val="24"/>
          <w:szCs w:val="24"/>
        </w:rPr>
        <w:t xml:space="preserve"> for opening</w:t>
      </w:r>
      <w:r w:rsidR="00BA1181" w:rsidRPr="00DF6F4A">
        <w:rPr>
          <w:sz w:val="24"/>
          <w:szCs w:val="24"/>
        </w:rPr>
        <w:t xml:space="preserve"> (for example </w:t>
      </w:r>
      <w:r w:rsidR="00846011" w:rsidRPr="00DF6F4A">
        <w:rPr>
          <w:sz w:val="24"/>
          <w:szCs w:val="24"/>
        </w:rPr>
        <w:t xml:space="preserve">by </w:t>
      </w:r>
      <w:r w:rsidR="00BA1181" w:rsidRPr="00DF6F4A">
        <w:rPr>
          <w:sz w:val="24"/>
          <w:szCs w:val="24"/>
        </w:rPr>
        <w:t xml:space="preserve">transferring hospital equipment) </w:t>
      </w:r>
      <w:r w:rsidRPr="00DF6F4A">
        <w:rPr>
          <w:sz w:val="24"/>
          <w:szCs w:val="24"/>
        </w:rPr>
        <w:t>and</w:t>
      </w:r>
      <w:r w:rsidR="00BA1181" w:rsidRPr="00DF6F4A">
        <w:rPr>
          <w:sz w:val="24"/>
          <w:szCs w:val="24"/>
        </w:rPr>
        <w:t xml:space="preserve"> </w:t>
      </w:r>
      <w:r w:rsidR="00846011" w:rsidRPr="00DF6F4A">
        <w:rPr>
          <w:sz w:val="24"/>
          <w:szCs w:val="24"/>
        </w:rPr>
        <w:t xml:space="preserve">(ii) </w:t>
      </w:r>
      <w:r w:rsidR="00BA1181" w:rsidRPr="00DF6F4A">
        <w:rPr>
          <w:sz w:val="24"/>
          <w:szCs w:val="24"/>
        </w:rPr>
        <w:t xml:space="preserve">the existing NHSL Estates Team </w:t>
      </w:r>
      <w:r w:rsidRPr="00DF6F4A">
        <w:rPr>
          <w:sz w:val="24"/>
          <w:szCs w:val="24"/>
        </w:rPr>
        <w:t xml:space="preserve">at the old </w:t>
      </w:r>
      <w:r w:rsidR="00BA1181" w:rsidRPr="00DF6F4A">
        <w:rPr>
          <w:sz w:val="24"/>
          <w:szCs w:val="24"/>
        </w:rPr>
        <w:t xml:space="preserve">Royal Hospital for Sick </w:t>
      </w:r>
      <w:r w:rsidR="00F40DCA" w:rsidRPr="00DF6F4A">
        <w:rPr>
          <w:sz w:val="24"/>
          <w:szCs w:val="24"/>
        </w:rPr>
        <w:t>Children</w:t>
      </w:r>
      <w:r w:rsidR="00BA1181" w:rsidRPr="00DF6F4A">
        <w:rPr>
          <w:sz w:val="24"/>
          <w:szCs w:val="24"/>
        </w:rPr>
        <w:t xml:space="preserve"> (</w:t>
      </w:r>
      <w:r w:rsidRPr="00DF6F4A">
        <w:rPr>
          <w:sz w:val="24"/>
          <w:szCs w:val="24"/>
        </w:rPr>
        <w:t>RHSC</w:t>
      </w:r>
      <w:r w:rsidR="00BA1181" w:rsidRPr="00DF6F4A">
        <w:rPr>
          <w:sz w:val="24"/>
          <w:szCs w:val="24"/>
        </w:rPr>
        <w:t>)</w:t>
      </w:r>
      <w:r w:rsidRPr="00DF6F4A">
        <w:rPr>
          <w:sz w:val="24"/>
          <w:szCs w:val="24"/>
        </w:rPr>
        <w:t xml:space="preserve"> for the specific areas of responsibility they had at the new site.</w:t>
      </w:r>
      <w:r w:rsidR="00846011" w:rsidRPr="00DF6F4A">
        <w:rPr>
          <w:sz w:val="24"/>
          <w:szCs w:val="24"/>
        </w:rPr>
        <w:t xml:space="preserve"> As noted above, I</w:t>
      </w:r>
      <w:r w:rsidRPr="00DF6F4A">
        <w:rPr>
          <w:sz w:val="24"/>
          <w:szCs w:val="24"/>
        </w:rPr>
        <w:t xml:space="preserve"> had a role in liaising with the Hard FM provider (BYES</w:t>
      </w:r>
      <w:r w:rsidR="00846011" w:rsidRPr="00DF6F4A">
        <w:rPr>
          <w:sz w:val="24"/>
          <w:szCs w:val="24"/>
        </w:rPr>
        <w:t xml:space="preserve">) for the new site in relation to </w:t>
      </w:r>
      <w:r w:rsidRPr="00DF6F4A">
        <w:rPr>
          <w:sz w:val="24"/>
          <w:szCs w:val="24"/>
        </w:rPr>
        <w:t>their maintenance activities and where demarcation of responsibility sat</w:t>
      </w:r>
      <w:r w:rsidR="00846011" w:rsidRPr="00DF6F4A">
        <w:rPr>
          <w:sz w:val="24"/>
          <w:szCs w:val="24"/>
        </w:rPr>
        <w:t xml:space="preserve"> as between BYES Hard FM and NHSL Hard FM</w:t>
      </w:r>
      <w:r w:rsidRPr="00DF6F4A">
        <w:rPr>
          <w:sz w:val="24"/>
          <w:szCs w:val="24"/>
        </w:rPr>
        <w:t xml:space="preserve">. This can be summarised as ‘commissioning a service’. </w:t>
      </w:r>
    </w:p>
    <w:p w14:paraId="560EC439" w14:textId="77777777" w:rsidR="00861BFE" w:rsidRPr="00DF6F4A" w:rsidRDefault="00861BFE" w:rsidP="0081086B">
      <w:pPr>
        <w:pStyle w:val="ListParagraph"/>
        <w:spacing w:line="360" w:lineRule="auto"/>
        <w:ind w:left="567" w:hanging="567"/>
        <w:rPr>
          <w:bCs/>
          <w:sz w:val="24"/>
          <w:szCs w:val="24"/>
        </w:rPr>
      </w:pPr>
    </w:p>
    <w:p w14:paraId="28AC35AD" w14:textId="4252E492" w:rsidR="0054429A" w:rsidRPr="00DF6F4A" w:rsidRDefault="00846011" w:rsidP="0081086B">
      <w:pPr>
        <w:pStyle w:val="ListParagraph"/>
        <w:widowControl/>
        <w:numPr>
          <w:ilvl w:val="0"/>
          <w:numId w:val="32"/>
        </w:numPr>
        <w:autoSpaceDE/>
        <w:autoSpaceDN/>
        <w:spacing w:line="360" w:lineRule="auto"/>
        <w:ind w:left="567" w:hanging="567"/>
        <w:rPr>
          <w:rFonts w:eastAsia="Times New Roman"/>
          <w:sz w:val="24"/>
          <w:szCs w:val="24"/>
        </w:rPr>
      </w:pPr>
      <w:r w:rsidRPr="00DF6F4A">
        <w:rPr>
          <w:bCs/>
          <w:sz w:val="24"/>
          <w:szCs w:val="24"/>
        </w:rPr>
        <w:t>Accordingly, w</w:t>
      </w:r>
      <w:r w:rsidR="00861BFE" w:rsidRPr="00DF6F4A">
        <w:rPr>
          <w:bCs/>
          <w:sz w:val="24"/>
          <w:szCs w:val="24"/>
        </w:rPr>
        <w:t xml:space="preserve">hen I refer to </w:t>
      </w:r>
      <w:r w:rsidR="002D077A">
        <w:rPr>
          <w:bCs/>
          <w:sz w:val="24"/>
          <w:szCs w:val="24"/>
        </w:rPr>
        <w:t>‘</w:t>
      </w:r>
      <w:r w:rsidR="00861BFE" w:rsidRPr="00DF6F4A">
        <w:rPr>
          <w:bCs/>
          <w:sz w:val="24"/>
          <w:szCs w:val="24"/>
        </w:rPr>
        <w:t>commissioning</w:t>
      </w:r>
      <w:r w:rsidR="002D077A">
        <w:rPr>
          <w:bCs/>
          <w:sz w:val="24"/>
          <w:szCs w:val="24"/>
        </w:rPr>
        <w:t>’</w:t>
      </w:r>
      <w:r w:rsidR="00861BFE" w:rsidRPr="00DF6F4A">
        <w:rPr>
          <w:bCs/>
          <w:sz w:val="24"/>
          <w:szCs w:val="24"/>
        </w:rPr>
        <w:t xml:space="preserve"> in the bullet points below, I do </w:t>
      </w:r>
      <w:r w:rsidR="00861BFE" w:rsidRPr="00DF6F4A">
        <w:rPr>
          <w:bCs/>
          <w:sz w:val="24"/>
          <w:szCs w:val="24"/>
          <w:u w:val="single"/>
        </w:rPr>
        <w:t>not</w:t>
      </w:r>
      <w:r w:rsidR="00861BFE" w:rsidRPr="00DF6F4A">
        <w:rPr>
          <w:bCs/>
          <w:sz w:val="24"/>
          <w:szCs w:val="24"/>
        </w:rPr>
        <w:t xml:space="preserve"> mean commissioning of the water and ventilation systems which IHSL and MPX had responsibility for. </w:t>
      </w:r>
      <w:r w:rsidR="00880337" w:rsidRPr="00DF6F4A">
        <w:rPr>
          <w:sz w:val="24"/>
          <w:szCs w:val="24"/>
        </w:rPr>
        <w:t>None of the bullet points</w:t>
      </w:r>
      <w:r w:rsidR="00861BFE" w:rsidRPr="00DF6F4A">
        <w:rPr>
          <w:sz w:val="24"/>
          <w:szCs w:val="24"/>
        </w:rPr>
        <w:t xml:space="preserve"> </w:t>
      </w:r>
      <w:r w:rsidR="00BA1181" w:rsidRPr="00DF6F4A">
        <w:rPr>
          <w:sz w:val="24"/>
          <w:szCs w:val="24"/>
        </w:rPr>
        <w:t xml:space="preserve">should be taken to </w:t>
      </w:r>
      <w:r w:rsidR="00861BFE" w:rsidRPr="00DF6F4A">
        <w:rPr>
          <w:sz w:val="24"/>
          <w:szCs w:val="24"/>
        </w:rPr>
        <w:t xml:space="preserve">indicate NHSL </w:t>
      </w:r>
      <w:r w:rsidR="00880337" w:rsidRPr="00DF6F4A">
        <w:rPr>
          <w:sz w:val="24"/>
          <w:szCs w:val="24"/>
        </w:rPr>
        <w:t xml:space="preserve">has </w:t>
      </w:r>
      <w:r w:rsidR="00861BFE" w:rsidRPr="00DF6F4A">
        <w:rPr>
          <w:sz w:val="24"/>
          <w:szCs w:val="24"/>
        </w:rPr>
        <w:t>responsibility for items designed and installed by MPX</w:t>
      </w:r>
      <w:r w:rsidR="00BA1181" w:rsidRPr="00DF6F4A">
        <w:rPr>
          <w:sz w:val="24"/>
          <w:szCs w:val="24"/>
        </w:rPr>
        <w:t>, including water and ventilation systems</w:t>
      </w:r>
      <w:r w:rsidR="00861BFE" w:rsidRPr="00DF6F4A">
        <w:rPr>
          <w:sz w:val="24"/>
          <w:szCs w:val="24"/>
        </w:rPr>
        <w:t xml:space="preserve">. It was the responsibility of MPX and BYES to manage both water and ventilation during construction, commissioning, validation, </w:t>
      </w:r>
      <w:r w:rsidR="002D077A">
        <w:rPr>
          <w:sz w:val="24"/>
          <w:szCs w:val="24"/>
        </w:rPr>
        <w:t>and</w:t>
      </w:r>
      <w:r w:rsidR="00861BFE" w:rsidRPr="00DF6F4A">
        <w:rPr>
          <w:sz w:val="24"/>
          <w:szCs w:val="24"/>
        </w:rPr>
        <w:t xml:space="preserve"> setting to work</w:t>
      </w:r>
      <w:r w:rsidR="002D077A">
        <w:rPr>
          <w:sz w:val="24"/>
          <w:szCs w:val="24"/>
        </w:rPr>
        <w:t>. I</w:t>
      </w:r>
      <w:r w:rsidR="00880337" w:rsidRPr="00DF6F4A">
        <w:rPr>
          <w:sz w:val="24"/>
          <w:szCs w:val="24"/>
        </w:rPr>
        <w:t>t was</w:t>
      </w:r>
      <w:r w:rsidR="00861BFE" w:rsidRPr="00DF6F4A">
        <w:rPr>
          <w:sz w:val="24"/>
          <w:szCs w:val="24"/>
        </w:rPr>
        <w:t xml:space="preserve"> BYES responsibility to manage, continuously validate appropriate systems, and maintain the built environment thereafter. In order that NHSL could be satisfied that BYES were carrying out their responsibilities in compliance with the relevant SHTM’s, their systems and procedures were audited by NHSL’s appointed Authorising Engineer</w:t>
      </w:r>
      <w:r w:rsidR="002D077A">
        <w:rPr>
          <w:sz w:val="24"/>
          <w:szCs w:val="24"/>
        </w:rPr>
        <w:t xml:space="preserve"> (AE)</w:t>
      </w:r>
      <w:r w:rsidR="00861BFE" w:rsidRPr="00DF6F4A">
        <w:rPr>
          <w:sz w:val="24"/>
          <w:szCs w:val="24"/>
        </w:rPr>
        <w:t xml:space="preserve"> for each discipline.</w:t>
      </w:r>
      <w:r w:rsidRPr="00DF6F4A">
        <w:rPr>
          <w:sz w:val="24"/>
          <w:szCs w:val="24"/>
        </w:rPr>
        <w:t xml:space="preserve"> As above</w:t>
      </w:r>
      <w:r w:rsidR="00880337" w:rsidRPr="00DF6F4A">
        <w:rPr>
          <w:sz w:val="24"/>
          <w:szCs w:val="24"/>
        </w:rPr>
        <w:t>, I was not the AE</w:t>
      </w:r>
      <w:r w:rsidR="00F40DCA" w:rsidRPr="00DF6F4A">
        <w:rPr>
          <w:sz w:val="24"/>
          <w:szCs w:val="24"/>
        </w:rPr>
        <w:t xml:space="preserve"> or AP</w:t>
      </w:r>
      <w:r w:rsidR="00880337" w:rsidRPr="00DF6F4A">
        <w:rPr>
          <w:sz w:val="24"/>
          <w:szCs w:val="24"/>
        </w:rPr>
        <w:t xml:space="preserve"> for either water or ventilation. </w:t>
      </w:r>
      <w:r w:rsidR="00861BFE" w:rsidRPr="00DF6F4A">
        <w:rPr>
          <w:sz w:val="24"/>
          <w:szCs w:val="24"/>
        </w:rPr>
        <w:t xml:space="preserve"> </w:t>
      </w:r>
      <w:r w:rsidR="00880337" w:rsidRPr="00DF6F4A">
        <w:rPr>
          <w:sz w:val="24"/>
          <w:szCs w:val="24"/>
        </w:rPr>
        <w:t xml:space="preserve">Arranging an AE to undertake </w:t>
      </w:r>
      <w:r w:rsidR="00861BFE" w:rsidRPr="00DF6F4A">
        <w:rPr>
          <w:sz w:val="24"/>
          <w:szCs w:val="24"/>
        </w:rPr>
        <w:t xml:space="preserve">independent validation of critical ventilation was the limit of my and therefore NHSL’s responsibility. All of the other bullet points </w:t>
      </w:r>
      <w:r w:rsidR="00861BFE" w:rsidRPr="00DF6F4A">
        <w:rPr>
          <w:sz w:val="24"/>
          <w:szCs w:val="24"/>
        </w:rPr>
        <w:lastRenderedPageBreak/>
        <w:t>relate to commissioning associated with the transfer of the in-house Estates Team and equipment (including procurement), and decommissioning of the old R</w:t>
      </w:r>
      <w:r w:rsidR="00525106">
        <w:rPr>
          <w:sz w:val="24"/>
          <w:szCs w:val="24"/>
        </w:rPr>
        <w:t xml:space="preserve">oyal Hospital for Sick </w:t>
      </w:r>
      <w:r w:rsidR="00861BFE" w:rsidRPr="00DF6F4A">
        <w:rPr>
          <w:sz w:val="24"/>
          <w:szCs w:val="24"/>
        </w:rPr>
        <w:t>C</w:t>
      </w:r>
      <w:r w:rsidR="00525106">
        <w:rPr>
          <w:sz w:val="24"/>
          <w:szCs w:val="24"/>
        </w:rPr>
        <w:t>hildren</w:t>
      </w:r>
      <w:r w:rsidR="00861BFE" w:rsidRPr="00DF6F4A">
        <w:rPr>
          <w:sz w:val="24"/>
          <w:szCs w:val="24"/>
        </w:rPr>
        <w:t xml:space="preserve">. </w:t>
      </w:r>
      <w:r w:rsidR="00A448FC" w:rsidRPr="00DF6F4A">
        <w:rPr>
          <w:bCs/>
          <w:sz w:val="24"/>
          <w:szCs w:val="24"/>
        </w:rPr>
        <w:t>I</w:t>
      </w:r>
      <w:r w:rsidR="00D328C5" w:rsidRPr="00DF6F4A">
        <w:rPr>
          <w:sz w:val="24"/>
          <w:szCs w:val="24"/>
        </w:rPr>
        <w:t xml:space="preserve"> had the following </w:t>
      </w:r>
      <w:r w:rsidR="00660450" w:rsidRPr="00DF6F4A">
        <w:rPr>
          <w:sz w:val="24"/>
          <w:szCs w:val="24"/>
        </w:rPr>
        <w:t xml:space="preserve">roles and responsibilities </w:t>
      </w:r>
      <w:r w:rsidR="00D24236" w:rsidRPr="00DF6F4A">
        <w:rPr>
          <w:sz w:val="24"/>
          <w:szCs w:val="24"/>
        </w:rPr>
        <w:t xml:space="preserve">relating to the </w:t>
      </w:r>
      <w:r w:rsidR="00771703" w:rsidRPr="00DF6F4A">
        <w:rPr>
          <w:sz w:val="24"/>
          <w:szCs w:val="24"/>
        </w:rPr>
        <w:t>P</w:t>
      </w:r>
      <w:r w:rsidR="00660450" w:rsidRPr="00DF6F4A">
        <w:rPr>
          <w:sz w:val="24"/>
          <w:szCs w:val="24"/>
        </w:rPr>
        <w:t>rojec</w:t>
      </w:r>
      <w:r w:rsidR="00D549AD" w:rsidRPr="00DF6F4A">
        <w:rPr>
          <w:sz w:val="24"/>
          <w:szCs w:val="24"/>
        </w:rPr>
        <w:t xml:space="preserve">t: </w:t>
      </w:r>
    </w:p>
    <w:p w14:paraId="77951152" w14:textId="40A1A1AD" w:rsidR="00151507" w:rsidRPr="00DF6F4A" w:rsidRDefault="00151507" w:rsidP="00DF6F4A">
      <w:pPr>
        <w:tabs>
          <w:tab w:val="left" w:pos="821"/>
        </w:tabs>
        <w:spacing w:line="360" w:lineRule="auto"/>
        <w:ind w:left="720" w:right="972"/>
        <w:rPr>
          <w:b/>
          <w:sz w:val="24"/>
          <w:szCs w:val="24"/>
        </w:rPr>
      </w:pPr>
    </w:p>
    <w:p w14:paraId="2CC67A24" w14:textId="3B964EAC" w:rsidR="00151507" w:rsidRPr="00DF6F4A" w:rsidRDefault="00151507" w:rsidP="0081086B">
      <w:pPr>
        <w:pStyle w:val="ListParagraph"/>
        <w:widowControl/>
        <w:numPr>
          <w:ilvl w:val="0"/>
          <w:numId w:val="24"/>
        </w:numPr>
        <w:autoSpaceDE/>
        <w:autoSpaceDN/>
        <w:spacing w:line="360" w:lineRule="auto"/>
        <w:ind w:left="851" w:hanging="284"/>
        <w:rPr>
          <w:rFonts w:eastAsia="Times New Roman"/>
          <w:sz w:val="24"/>
          <w:szCs w:val="24"/>
        </w:rPr>
      </w:pPr>
      <w:r w:rsidRPr="00DF6F4A">
        <w:rPr>
          <w:sz w:val="24"/>
          <w:szCs w:val="24"/>
        </w:rPr>
        <w:t>Leading the planning and commissioning of Hard</w:t>
      </w:r>
      <w:r w:rsidR="00D328C5" w:rsidRPr="00DF6F4A">
        <w:rPr>
          <w:sz w:val="24"/>
          <w:szCs w:val="24"/>
        </w:rPr>
        <w:t xml:space="preserve"> F</w:t>
      </w:r>
      <w:r w:rsidR="00771703" w:rsidRPr="00DF6F4A">
        <w:rPr>
          <w:sz w:val="24"/>
          <w:szCs w:val="24"/>
        </w:rPr>
        <w:t>M</w:t>
      </w:r>
      <w:r w:rsidR="00C44E87" w:rsidRPr="00DF6F4A">
        <w:rPr>
          <w:sz w:val="24"/>
          <w:szCs w:val="24"/>
        </w:rPr>
        <w:t xml:space="preserve"> </w:t>
      </w:r>
      <w:r w:rsidRPr="00DF6F4A">
        <w:rPr>
          <w:sz w:val="24"/>
          <w:szCs w:val="24"/>
        </w:rPr>
        <w:t>services for the new hospital to guarantee that the transfer of services</w:t>
      </w:r>
      <w:r w:rsidR="00D328C5" w:rsidRPr="00DF6F4A">
        <w:rPr>
          <w:sz w:val="24"/>
          <w:szCs w:val="24"/>
        </w:rPr>
        <w:t xml:space="preserve"> to the Hard FM provide</w:t>
      </w:r>
      <w:r w:rsidR="00771703" w:rsidRPr="00DF6F4A">
        <w:rPr>
          <w:sz w:val="24"/>
          <w:szCs w:val="24"/>
        </w:rPr>
        <w:t>r</w:t>
      </w:r>
      <w:r w:rsidR="00D328C5" w:rsidRPr="00DF6F4A">
        <w:rPr>
          <w:sz w:val="24"/>
          <w:szCs w:val="24"/>
        </w:rPr>
        <w:t xml:space="preserve"> (B</w:t>
      </w:r>
      <w:r w:rsidR="00771703" w:rsidRPr="00DF6F4A">
        <w:rPr>
          <w:sz w:val="24"/>
          <w:szCs w:val="24"/>
        </w:rPr>
        <w:t>YES</w:t>
      </w:r>
      <w:r w:rsidRPr="00DF6F4A">
        <w:rPr>
          <w:sz w:val="24"/>
          <w:szCs w:val="24"/>
        </w:rPr>
        <w:t xml:space="preserve"> and the</w:t>
      </w:r>
      <w:r w:rsidR="00D328C5" w:rsidRPr="00DF6F4A">
        <w:rPr>
          <w:sz w:val="24"/>
          <w:szCs w:val="24"/>
        </w:rPr>
        <w:t xml:space="preserve"> installation of equipment took </w:t>
      </w:r>
      <w:r w:rsidRPr="00DF6F4A">
        <w:rPr>
          <w:sz w:val="24"/>
          <w:szCs w:val="24"/>
        </w:rPr>
        <w:t>place effectively</w:t>
      </w:r>
      <w:r w:rsidR="00861BFE" w:rsidRPr="00DF6F4A">
        <w:rPr>
          <w:sz w:val="24"/>
          <w:szCs w:val="24"/>
        </w:rPr>
        <w:t>)</w:t>
      </w:r>
      <w:r w:rsidRPr="00DF6F4A">
        <w:rPr>
          <w:sz w:val="24"/>
          <w:szCs w:val="24"/>
        </w:rPr>
        <w:t>.</w:t>
      </w:r>
      <w:r w:rsidR="00D328C5" w:rsidRPr="00DF6F4A">
        <w:rPr>
          <w:sz w:val="24"/>
          <w:szCs w:val="24"/>
        </w:rPr>
        <w:t xml:space="preserve"> </w:t>
      </w:r>
    </w:p>
    <w:p w14:paraId="5893BF95" w14:textId="66A8B57F" w:rsidR="00151507" w:rsidRPr="00DF6F4A" w:rsidRDefault="00151507"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Leading the redesign of the services, the workforce planning and the development of suitable operational policies for the Hard FM services.</w:t>
      </w:r>
    </w:p>
    <w:p w14:paraId="50AB4BC4" w14:textId="383DCA05" w:rsidR="00151507" w:rsidRPr="00DF6F4A" w:rsidRDefault="00151507"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 xml:space="preserve">Ensuring that appropriate levels of staff </w:t>
      </w:r>
      <w:r w:rsidR="00A448FC" w:rsidRPr="00DF6F4A">
        <w:rPr>
          <w:sz w:val="24"/>
          <w:szCs w:val="24"/>
        </w:rPr>
        <w:t>were i</w:t>
      </w:r>
      <w:r w:rsidRPr="00DF6F4A">
        <w:rPr>
          <w:sz w:val="24"/>
          <w:szCs w:val="24"/>
        </w:rPr>
        <w:t>n place to facilitate double running during the commi</w:t>
      </w:r>
      <w:r w:rsidR="00D328C5" w:rsidRPr="00DF6F4A">
        <w:rPr>
          <w:sz w:val="24"/>
          <w:szCs w:val="24"/>
        </w:rPr>
        <w:t>ssioning of the new hospital, ensuring</w:t>
      </w:r>
      <w:r w:rsidRPr="00DF6F4A">
        <w:rPr>
          <w:sz w:val="24"/>
          <w:szCs w:val="24"/>
        </w:rPr>
        <w:t xml:space="preserve"> no interruption to patient care in the existing sites, whilst delivering the services in the new site.</w:t>
      </w:r>
      <w:r w:rsidR="00D549AD" w:rsidRPr="00DF6F4A">
        <w:rPr>
          <w:sz w:val="24"/>
          <w:szCs w:val="24"/>
        </w:rPr>
        <w:t xml:space="preserve"> </w:t>
      </w:r>
    </w:p>
    <w:p w14:paraId="7FA6D071" w14:textId="74D1E58E" w:rsidR="00151507" w:rsidRPr="00DF6F4A" w:rsidRDefault="00151507"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Planning and implementing the decant and deco</w:t>
      </w:r>
      <w:r w:rsidR="00D328C5" w:rsidRPr="00DF6F4A">
        <w:rPr>
          <w:sz w:val="24"/>
          <w:szCs w:val="24"/>
        </w:rPr>
        <w:t xml:space="preserve">mmissioning process for Hard FM in the old hospital. </w:t>
      </w:r>
    </w:p>
    <w:p w14:paraId="75DD4AAC" w14:textId="5ADC2DCA" w:rsidR="00151507" w:rsidRPr="00DF6F4A" w:rsidRDefault="00151507"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Ensuri</w:t>
      </w:r>
      <w:r w:rsidR="00A448FC" w:rsidRPr="00DF6F4A">
        <w:rPr>
          <w:sz w:val="24"/>
          <w:szCs w:val="24"/>
        </w:rPr>
        <w:t>ng that systems and procedures were</w:t>
      </w:r>
      <w:r w:rsidRPr="00DF6F4A">
        <w:rPr>
          <w:sz w:val="24"/>
          <w:szCs w:val="24"/>
        </w:rPr>
        <w:t xml:space="preserve"> in place to make certain t</w:t>
      </w:r>
      <w:r w:rsidR="00A448FC" w:rsidRPr="00DF6F4A">
        <w:rPr>
          <w:sz w:val="24"/>
          <w:szCs w:val="24"/>
        </w:rPr>
        <w:t>hat the appropriate equipment was</w:t>
      </w:r>
      <w:r w:rsidRPr="00DF6F4A">
        <w:rPr>
          <w:sz w:val="24"/>
          <w:szCs w:val="24"/>
        </w:rPr>
        <w:t xml:space="preserve"> transferred, </w:t>
      </w:r>
      <w:r w:rsidR="002D077A" w:rsidRPr="00DF6F4A">
        <w:rPr>
          <w:sz w:val="24"/>
          <w:szCs w:val="24"/>
        </w:rPr>
        <w:t>procured,</w:t>
      </w:r>
      <w:r w:rsidRPr="00DF6F4A">
        <w:rPr>
          <w:sz w:val="24"/>
          <w:szCs w:val="24"/>
        </w:rPr>
        <w:t xml:space="preserve"> and installed in </w:t>
      </w:r>
      <w:r w:rsidR="00D328C5" w:rsidRPr="00DF6F4A">
        <w:rPr>
          <w:sz w:val="24"/>
          <w:szCs w:val="24"/>
        </w:rPr>
        <w:t xml:space="preserve">the new hospital in </w:t>
      </w:r>
      <w:r w:rsidRPr="00DF6F4A">
        <w:rPr>
          <w:sz w:val="24"/>
          <w:szCs w:val="24"/>
        </w:rPr>
        <w:t xml:space="preserve">accordance with the overall </w:t>
      </w:r>
      <w:r w:rsidR="00D549AD" w:rsidRPr="00DF6F4A">
        <w:rPr>
          <w:sz w:val="24"/>
          <w:szCs w:val="24"/>
        </w:rPr>
        <w:t>programme</w:t>
      </w:r>
      <w:r w:rsidR="00771703" w:rsidRPr="00DF6F4A">
        <w:rPr>
          <w:sz w:val="24"/>
          <w:szCs w:val="24"/>
        </w:rPr>
        <w:t>.</w:t>
      </w:r>
    </w:p>
    <w:p w14:paraId="565C03CA" w14:textId="042EA5BA" w:rsidR="00151507" w:rsidRPr="00DF6F4A" w:rsidRDefault="00151507"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Co-ordination of all activities around the transfer of assets.</w:t>
      </w:r>
    </w:p>
    <w:p w14:paraId="5B5308EB" w14:textId="4BD586FB" w:rsidR="00151507" w:rsidRPr="00DF6F4A" w:rsidRDefault="00151507"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Co-ordination of Hard FM services between NHS</w:t>
      </w:r>
      <w:r w:rsidR="00692E60" w:rsidRPr="00DF6F4A">
        <w:rPr>
          <w:sz w:val="24"/>
          <w:szCs w:val="24"/>
        </w:rPr>
        <w:t xml:space="preserve">L </w:t>
      </w:r>
      <w:r w:rsidRPr="00DF6F4A">
        <w:rPr>
          <w:sz w:val="24"/>
          <w:szCs w:val="24"/>
        </w:rPr>
        <w:t>and Bouygues FM to ensure a seamless service to patients and staff alike.</w:t>
      </w:r>
    </w:p>
    <w:p w14:paraId="0A37930C" w14:textId="01923A22" w:rsidR="00151507" w:rsidRPr="00DF6F4A" w:rsidRDefault="00D549AD"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Ensuring</w:t>
      </w:r>
      <w:r w:rsidR="00151507" w:rsidRPr="00DF6F4A">
        <w:rPr>
          <w:sz w:val="24"/>
          <w:szCs w:val="24"/>
        </w:rPr>
        <w:t xml:space="preserve"> that a comprehensive plan for the safe relocation of FM services in line wit</w:t>
      </w:r>
      <w:r w:rsidR="00A448FC" w:rsidRPr="00DF6F4A">
        <w:rPr>
          <w:sz w:val="24"/>
          <w:szCs w:val="24"/>
        </w:rPr>
        <w:t>h double running arrangements was developed for each area, t</w:t>
      </w:r>
      <w:r w:rsidR="00151507" w:rsidRPr="00DF6F4A">
        <w:rPr>
          <w:sz w:val="24"/>
          <w:szCs w:val="24"/>
        </w:rPr>
        <w:t>aking into account any business continui</w:t>
      </w:r>
      <w:r w:rsidR="00A448FC" w:rsidRPr="00DF6F4A">
        <w:rPr>
          <w:sz w:val="24"/>
          <w:szCs w:val="24"/>
        </w:rPr>
        <w:t>ty and resilience issues. Ensuring that the format was comprehensive and could</w:t>
      </w:r>
      <w:r w:rsidR="00151507" w:rsidRPr="00DF6F4A">
        <w:rPr>
          <w:sz w:val="24"/>
          <w:szCs w:val="24"/>
        </w:rPr>
        <w:t xml:space="preserve"> be fed into the master plan for the project for use by all key parties.</w:t>
      </w:r>
    </w:p>
    <w:p w14:paraId="52CA5683" w14:textId="79CEE6E5" w:rsidR="00151507" w:rsidRPr="00DF6F4A" w:rsidRDefault="00A448FC"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Ensuring existing service contracts were</w:t>
      </w:r>
      <w:r w:rsidR="00151507" w:rsidRPr="00DF6F4A">
        <w:rPr>
          <w:sz w:val="24"/>
          <w:szCs w:val="24"/>
        </w:rPr>
        <w:t xml:space="preserve"> cancelled or amended as appropriate. </w:t>
      </w:r>
      <w:r w:rsidRPr="00DF6F4A">
        <w:rPr>
          <w:sz w:val="24"/>
          <w:szCs w:val="24"/>
        </w:rPr>
        <w:t xml:space="preserve">Working </w:t>
      </w:r>
      <w:r w:rsidR="00151507" w:rsidRPr="00DF6F4A">
        <w:rPr>
          <w:sz w:val="24"/>
          <w:szCs w:val="24"/>
        </w:rPr>
        <w:t xml:space="preserve">with clinical areas and Soft FM to determine requirements </w:t>
      </w:r>
      <w:r w:rsidR="003F47BD">
        <w:rPr>
          <w:sz w:val="24"/>
          <w:szCs w:val="24"/>
        </w:rPr>
        <w:t>for example</w:t>
      </w:r>
      <w:r w:rsidR="001F67E4" w:rsidRPr="00DF6F4A">
        <w:rPr>
          <w:sz w:val="24"/>
          <w:szCs w:val="24"/>
        </w:rPr>
        <w:t>,</w:t>
      </w:r>
      <w:r w:rsidR="00151507" w:rsidRPr="00DF6F4A">
        <w:rPr>
          <w:sz w:val="24"/>
          <w:szCs w:val="24"/>
        </w:rPr>
        <w:t xml:space="preserve"> plant and equipment such as beds, hoists and trolleys. </w:t>
      </w:r>
    </w:p>
    <w:p w14:paraId="22112DAA" w14:textId="2BC00ABE" w:rsidR="00151507" w:rsidRPr="00DF6F4A" w:rsidRDefault="00D549AD"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Participating</w:t>
      </w:r>
      <w:r w:rsidR="00151507" w:rsidRPr="00DF6F4A">
        <w:rPr>
          <w:sz w:val="24"/>
          <w:szCs w:val="24"/>
        </w:rPr>
        <w:t xml:space="preserve"> in justification for proposed equipment on behalf of users to agree an `equ</w:t>
      </w:r>
      <w:r w:rsidRPr="00DF6F4A">
        <w:rPr>
          <w:sz w:val="24"/>
          <w:szCs w:val="24"/>
        </w:rPr>
        <w:t>ipment to be purchased` list w</w:t>
      </w:r>
      <w:r w:rsidR="00151507" w:rsidRPr="00DF6F4A">
        <w:rPr>
          <w:sz w:val="24"/>
          <w:szCs w:val="24"/>
        </w:rPr>
        <w:t xml:space="preserve">ith capital planning managers </w:t>
      </w:r>
      <w:r w:rsidR="00151507" w:rsidRPr="00DF6F4A">
        <w:rPr>
          <w:sz w:val="24"/>
          <w:szCs w:val="24"/>
        </w:rPr>
        <w:lastRenderedPageBreak/>
        <w:t xml:space="preserve">and </w:t>
      </w:r>
      <w:r w:rsidR="003F47BD" w:rsidRPr="00DF6F4A">
        <w:rPr>
          <w:sz w:val="24"/>
          <w:szCs w:val="24"/>
        </w:rPr>
        <w:t>procurement</w:t>
      </w:r>
      <w:r w:rsidR="003F47BD">
        <w:rPr>
          <w:sz w:val="24"/>
          <w:szCs w:val="24"/>
        </w:rPr>
        <w:t xml:space="preserve"> and</w:t>
      </w:r>
      <w:r w:rsidR="00151507" w:rsidRPr="00DF6F4A">
        <w:rPr>
          <w:sz w:val="24"/>
          <w:szCs w:val="24"/>
        </w:rPr>
        <w:t xml:space="preserve"> proceed to purchase after completing due diligence within the agreed budget and user requirements. </w:t>
      </w:r>
    </w:p>
    <w:p w14:paraId="254BA6F8" w14:textId="7EAC0CC2" w:rsidR="00151507" w:rsidRPr="00DF6F4A" w:rsidRDefault="00151507"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Lead</w:t>
      </w:r>
      <w:r w:rsidR="00D549AD" w:rsidRPr="00DF6F4A">
        <w:rPr>
          <w:sz w:val="24"/>
          <w:szCs w:val="24"/>
        </w:rPr>
        <w:t>ing</w:t>
      </w:r>
      <w:r w:rsidRPr="00DF6F4A">
        <w:rPr>
          <w:sz w:val="24"/>
          <w:szCs w:val="24"/>
        </w:rPr>
        <w:t xml:space="preserve"> on the specification of assets, systems and equipment working with HFS.</w:t>
      </w:r>
    </w:p>
    <w:p w14:paraId="60B63E0D" w14:textId="288CC241" w:rsidR="00151507" w:rsidRPr="00DF6F4A" w:rsidRDefault="00D549AD"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Defining</w:t>
      </w:r>
      <w:r w:rsidR="00151507" w:rsidRPr="00DF6F4A">
        <w:rPr>
          <w:sz w:val="24"/>
          <w:szCs w:val="24"/>
        </w:rPr>
        <w:t xml:space="preserve"> and develop</w:t>
      </w:r>
      <w:r w:rsidRPr="00DF6F4A">
        <w:rPr>
          <w:sz w:val="24"/>
          <w:szCs w:val="24"/>
        </w:rPr>
        <w:t>ing</w:t>
      </w:r>
      <w:r w:rsidR="00151507" w:rsidRPr="00DF6F4A">
        <w:rPr>
          <w:sz w:val="24"/>
          <w:szCs w:val="24"/>
        </w:rPr>
        <w:t xml:space="preserve"> the full training and orientation requirements of users and deliver the plan to meet the needs of the users.</w:t>
      </w:r>
    </w:p>
    <w:p w14:paraId="6272C445" w14:textId="020772BF" w:rsidR="00151507" w:rsidRPr="00DF6F4A" w:rsidRDefault="00D549AD"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Ensuring</w:t>
      </w:r>
      <w:r w:rsidR="00151507" w:rsidRPr="00DF6F4A">
        <w:rPr>
          <w:sz w:val="24"/>
          <w:szCs w:val="24"/>
        </w:rPr>
        <w:t xml:space="preserve"> that services and equipment `dovetail` together by critically appraising the Operational Policies of both hard and soft FM services, to ensure that the assets will support the delivery of the policies. </w:t>
      </w:r>
      <w:r w:rsidR="00D328C5" w:rsidRPr="00DF6F4A">
        <w:rPr>
          <w:sz w:val="24"/>
          <w:szCs w:val="24"/>
        </w:rPr>
        <w:t xml:space="preserve">This required </w:t>
      </w:r>
      <w:r w:rsidR="00151507" w:rsidRPr="00DF6F4A">
        <w:rPr>
          <w:sz w:val="24"/>
          <w:szCs w:val="24"/>
        </w:rPr>
        <w:t>close links with operational managers within the FM directorate to understand and address issues of a technical nature.</w:t>
      </w:r>
    </w:p>
    <w:p w14:paraId="2A743CF3" w14:textId="138F263F" w:rsidR="00151507" w:rsidRPr="00DF6F4A" w:rsidRDefault="00D549AD"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 xml:space="preserve">Pro-actively minimising </w:t>
      </w:r>
      <w:r w:rsidR="00151507" w:rsidRPr="00DF6F4A">
        <w:rPr>
          <w:sz w:val="24"/>
          <w:szCs w:val="24"/>
        </w:rPr>
        <w:t>risk to the FM service de</w:t>
      </w:r>
      <w:r w:rsidRPr="00DF6F4A">
        <w:rPr>
          <w:sz w:val="24"/>
          <w:szCs w:val="24"/>
        </w:rPr>
        <w:t>livery by ensuring that there was</w:t>
      </w:r>
      <w:r w:rsidR="00151507" w:rsidRPr="00DF6F4A">
        <w:rPr>
          <w:sz w:val="24"/>
          <w:szCs w:val="24"/>
        </w:rPr>
        <w:t xml:space="preserve"> a robust process to identify risk areas at lo</w:t>
      </w:r>
      <w:r w:rsidR="00336158" w:rsidRPr="00DF6F4A">
        <w:rPr>
          <w:sz w:val="24"/>
          <w:szCs w:val="24"/>
        </w:rPr>
        <w:t>cal level. Ensure such risks were</w:t>
      </w:r>
      <w:r w:rsidR="00151507" w:rsidRPr="00DF6F4A">
        <w:rPr>
          <w:sz w:val="24"/>
          <w:szCs w:val="24"/>
        </w:rPr>
        <w:t xml:space="preserve"> actively addressed and managed.</w:t>
      </w:r>
    </w:p>
    <w:p w14:paraId="33597AB2" w14:textId="54580930" w:rsidR="00151507" w:rsidRPr="00DF6F4A" w:rsidRDefault="00151507"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Develop</w:t>
      </w:r>
      <w:r w:rsidR="00336158" w:rsidRPr="00DF6F4A">
        <w:rPr>
          <w:sz w:val="24"/>
          <w:szCs w:val="24"/>
        </w:rPr>
        <w:t>ing a</w:t>
      </w:r>
      <w:r w:rsidRPr="00DF6F4A">
        <w:rPr>
          <w:sz w:val="24"/>
          <w:szCs w:val="24"/>
        </w:rPr>
        <w:t xml:space="preserve"> good working relationship with all third party organisations thus enhancing the NHS position throughout the project and in the future.</w:t>
      </w:r>
    </w:p>
    <w:p w14:paraId="3AE6B33A" w14:textId="73E1DC9D" w:rsidR="00151507" w:rsidRPr="00DF6F4A" w:rsidRDefault="00151507"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Ens</w:t>
      </w:r>
      <w:r w:rsidR="00D549AD" w:rsidRPr="00DF6F4A">
        <w:rPr>
          <w:sz w:val="24"/>
          <w:szCs w:val="24"/>
        </w:rPr>
        <w:t xml:space="preserve">uring </w:t>
      </w:r>
      <w:r w:rsidRPr="00DF6F4A">
        <w:rPr>
          <w:sz w:val="24"/>
          <w:szCs w:val="24"/>
        </w:rPr>
        <w:t>tha</w:t>
      </w:r>
      <w:r w:rsidR="00336158" w:rsidRPr="00DF6F4A">
        <w:rPr>
          <w:sz w:val="24"/>
          <w:szCs w:val="24"/>
        </w:rPr>
        <w:t>t clearly defined requirements were</w:t>
      </w:r>
      <w:r w:rsidRPr="00DF6F4A">
        <w:rPr>
          <w:sz w:val="24"/>
          <w:szCs w:val="24"/>
        </w:rPr>
        <w:t xml:space="preserve"> formed and agreed with Divisions to inform any necessary proposed change orders or additional works.</w:t>
      </w:r>
    </w:p>
    <w:p w14:paraId="43CB1DAD" w14:textId="7B6274F5" w:rsidR="00151507" w:rsidRPr="00DF6F4A" w:rsidRDefault="00D549AD"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Delivering</w:t>
      </w:r>
      <w:r w:rsidR="00151507" w:rsidRPr="00DF6F4A">
        <w:rPr>
          <w:sz w:val="24"/>
          <w:szCs w:val="24"/>
        </w:rPr>
        <w:t xml:space="preserve"> high quality communication events or communications to support the implementation of the service transfer and equipment element of the project.   </w:t>
      </w:r>
    </w:p>
    <w:p w14:paraId="3046C553" w14:textId="77777777" w:rsidR="00771703" w:rsidRPr="00DF6F4A" w:rsidRDefault="00D549AD"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 xml:space="preserve">Providing </w:t>
      </w:r>
      <w:r w:rsidR="00151507" w:rsidRPr="00DF6F4A">
        <w:rPr>
          <w:sz w:val="24"/>
          <w:szCs w:val="24"/>
        </w:rPr>
        <w:t>professional advice as appropriate.</w:t>
      </w:r>
    </w:p>
    <w:p w14:paraId="0198721D" w14:textId="16343706" w:rsidR="00771703" w:rsidRPr="00DF6F4A" w:rsidRDefault="00771703" w:rsidP="0081086B">
      <w:pPr>
        <w:pStyle w:val="ListParagraph"/>
        <w:widowControl/>
        <w:numPr>
          <w:ilvl w:val="0"/>
          <w:numId w:val="24"/>
        </w:numPr>
        <w:autoSpaceDE/>
        <w:autoSpaceDN/>
        <w:spacing w:line="360" w:lineRule="auto"/>
        <w:ind w:left="851" w:hanging="284"/>
        <w:rPr>
          <w:sz w:val="24"/>
          <w:szCs w:val="24"/>
        </w:rPr>
      </w:pPr>
      <w:r w:rsidRPr="00DF6F4A">
        <w:rPr>
          <w:sz w:val="24"/>
          <w:szCs w:val="24"/>
        </w:rPr>
        <w:t>Acting as first aider to project team</w:t>
      </w:r>
      <w:r w:rsidR="000E2B17">
        <w:rPr>
          <w:sz w:val="24"/>
          <w:szCs w:val="24"/>
        </w:rPr>
        <w:t>.</w:t>
      </w:r>
    </w:p>
    <w:p w14:paraId="692EE250" w14:textId="77777777" w:rsidR="00F82373" w:rsidRPr="00DF6F4A" w:rsidRDefault="00F82373" w:rsidP="00DF6F4A">
      <w:pPr>
        <w:pStyle w:val="ListParagraph"/>
        <w:widowControl/>
        <w:autoSpaceDE/>
        <w:autoSpaceDN/>
        <w:spacing w:line="360" w:lineRule="auto"/>
        <w:ind w:left="1440" w:firstLine="0"/>
        <w:rPr>
          <w:sz w:val="24"/>
          <w:szCs w:val="24"/>
        </w:rPr>
      </w:pPr>
    </w:p>
    <w:p w14:paraId="70981C21" w14:textId="1AEB3657" w:rsidR="00D549AD" w:rsidRDefault="00D549AD" w:rsidP="00BC48BE">
      <w:pPr>
        <w:pStyle w:val="ListParagraph"/>
        <w:numPr>
          <w:ilvl w:val="0"/>
          <w:numId w:val="32"/>
        </w:numPr>
        <w:tabs>
          <w:tab w:val="left" w:pos="567"/>
        </w:tabs>
        <w:spacing w:line="360" w:lineRule="auto"/>
        <w:ind w:left="567" w:right="414" w:hanging="567"/>
        <w:rPr>
          <w:sz w:val="24"/>
          <w:szCs w:val="24"/>
        </w:rPr>
      </w:pPr>
      <w:r w:rsidRPr="00DF6F4A">
        <w:rPr>
          <w:sz w:val="24"/>
          <w:szCs w:val="24"/>
        </w:rPr>
        <w:t>I had the following additional roles and responsibilities during the period of</w:t>
      </w:r>
      <w:r w:rsidR="00BA02FA">
        <w:rPr>
          <w:sz w:val="24"/>
          <w:szCs w:val="24"/>
        </w:rPr>
        <w:t xml:space="preserve"> t</w:t>
      </w:r>
      <w:r w:rsidRPr="00DF6F4A">
        <w:rPr>
          <w:sz w:val="24"/>
          <w:szCs w:val="24"/>
        </w:rPr>
        <w:t>he RHCYP/</w:t>
      </w:r>
      <w:r w:rsidR="001F67E4" w:rsidRPr="00DF6F4A">
        <w:rPr>
          <w:sz w:val="24"/>
          <w:szCs w:val="24"/>
        </w:rPr>
        <w:t xml:space="preserve">DCN </w:t>
      </w:r>
      <w:r w:rsidR="0062489F" w:rsidRPr="00DF6F4A">
        <w:rPr>
          <w:sz w:val="24"/>
          <w:szCs w:val="24"/>
        </w:rPr>
        <w:t xml:space="preserve">project </w:t>
      </w:r>
      <w:r w:rsidRPr="00DF6F4A">
        <w:rPr>
          <w:sz w:val="24"/>
          <w:szCs w:val="24"/>
        </w:rPr>
        <w:t>but that were</w:t>
      </w:r>
      <w:r w:rsidRPr="00DF6F4A">
        <w:rPr>
          <w:spacing w:val="-1"/>
          <w:sz w:val="24"/>
          <w:szCs w:val="24"/>
        </w:rPr>
        <w:t xml:space="preserve"> </w:t>
      </w:r>
      <w:r w:rsidRPr="00DF6F4A">
        <w:rPr>
          <w:sz w:val="24"/>
          <w:szCs w:val="24"/>
        </w:rPr>
        <w:t>unrelated to</w:t>
      </w:r>
      <w:r w:rsidRPr="00DF6F4A">
        <w:rPr>
          <w:spacing w:val="-2"/>
          <w:sz w:val="24"/>
          <w:szCs w:val="24"/>
        </w:rPr>
        <w:t xml:space="preserve"> </w:t>
      </w:r>
      <w:r w:rsidRPr="00DF6F4A">
        <w:rPr>
          <w:sz w:val="24"/>
          <w:szCs w:val="24"/>
        </w:rPr>
        <w:t>the project:</w:t>
      </w:r>
    </w:p>
    <w:p w14:paraId="387F5C13" w14:textId="77777777" w:rsidR="00525106" w:rsidRPr="00DF6F4A" w:rsidRDefault="00525106" w:rsidP="00525106">
      <w:pPr>
        <w:pStyle w:val="ListParagraph"/>
        <w:tabs>
          <w:tab w:val="left" w:pos="709"/>
        </w:tabs>
        <w:spacing w:line="360" w:lineRule="auto"/>
        <w:ind w:left="709" w:right="414" w:firstLine="0"/>
        <w:rPr>
          <w:sz w:val="24"/>
          <w:szCs w:val="24"/>
        </w:rPr>
      </w:pPr>
    </w:p>
    <w:p w14:paraId="1C87E3DD" w14:textId="2609FB2A" w:rsidR="005D17C8" w:rsidRPr="00DF6F4A" w:rsidRDefault="00D549AD" w:rsidP="00BC48BE">
      <w:pPr>
        <w:pStyle w:val="ListParagraph"/>
        <w:widowControl/>
        <w:numPr>
          <w:ilvl w:val="0"/>
          <w:numId w:val="9"/>
        </w:numPr>
        <w:autoSpaceDE/>
        <w:autoSpaceDN/>
        <w:spacing w:line="360" w:lineRule="auto"/>
        <w:ind w:left="851" w:hanging="284"/>
        <w:rPr>
          <w:sz w:val="24"/>
          <w:szCs w:val="24"/>
        </w:rPr>
      </w:pPr>
      <w:r w:rsidRPr="00DF6F4A">
        <w:rPr>
          <w:sz w:val="24"/>
          <w:szCs w:val="24"/>
        </w:rPr>
        <w:t xml:space="preserve">Providing </w:t>
      </w:r>
      <w:r w:rsidR="005D17C8" w:rsidRPr="00DF6F4A">
        <w:rPr>
          <w:sz w:val="24"/>
          <w:szCs w:val="24"/>
        </w:rPr>
        <w:t>out of hours on call cover at existing RHSC/</w:t>
      </w:r>
      <w:r w:rsidR="00BA1181" w:rsidRPr="00DF6F4A">
        <w:rPr>
          <w:sz w:val="24"/>
          <w:szCs w:val="24"/>
        </w:rPr>
        <w:t xml:space="preserve"> Princess Alexandra Eye Pavillion (PAEP); </w:t>
      </w:r>
      <w:r w:rsidRPr="00DF6F4A">
        <w:rPr>
          <w:sz w:val="24"/>
          <w:szCs w:val="24"/>
        </w:rPr>
        <w:t>Lauriston</w:t>
      </w:r>
      <w:r w:rsidR="005D17C8" w:rsidRPr="00DF6F4A">
        <w:rPr>
          <w:sz w:val="24"/>
          <w:szCs w:val="24"/>
        </w:rPr>
        <w:t xml:space="preserve"> Building Sites</w:t>
      </w:r>
    </w:p>
    <w:p w14:paraId="77FC5C03" w14:textId="2140001B" w:rsidR="00B247B7" w:rsidRPr="00DF6F4A" w:rsidRDefault="005D17C8" w:rsidP="00BC48BE">
      <w:pPr>
        <w:pStyle w:val="ListParagraph"/>
        <w:widowControl/>
        <w:numPr>
          <w:ilvl w:val="0"/>
          <w:numId w:val="9"/>
        </w:numPr>
        <w:autoSpaceDE/>
        <w:autoSpaceDN/>
        <w:spacing w:line="360" w:lineRule="auto"/>
        <w:ind w:left="851" w:hanging="284"/>
        <w:rPr>
          <w:sz w:val="24"/>
          <w:szCs w:val="24"/>
        </w:rPr>
      </w:pPr>
      <w:r w:rsidRPr="00DF6F4A">
        <w:rPr>
          <w:sz w:val="24"/>
          <w:szCs w:val="24"/>
        </w:rPr>
        <w:t>Act</w:t>
      </w:r>
      <w:r w:rsidR="00336158" w:rsidRPr="00DF6F4A">
        <w:rPr>
          <w:sz w:val="24"/>
          <w:szCs w:val="24"/>
        </w:rPr>
        <w:t>ing</w:t>
      </w:r>
      <w:r w:rsidRPr="00DF6F4A">
        <w:rPr>
          <w:sz w:val="24"/>
          <w:szCs w:val="24"/>
        </w:rPr>
        <w:t xml:space="preserve"> as Authorised Person for various services at </w:t>
      </w:r>
      <w:r w:rsidR="00BA1181" w:rsidRPr="00DF6F4A">
        <w:rPr>
          <w:sz w:val="24"/>
          <w:szCs w:val="24"/>
        </w:rPr>
        <w:t>the Western General Hospital (</w:t>
      </w:r>
      <w:r w:rsidRPr="00DF6F4A">
        <w:rPr>
          <w:sz w:val="24"/>
          <w:szCs w:val="24"/>
        </w:rPr>
        <w:t>WGH</w:t>
      </w:r>
      <w:r w:rsidR="00BA1181" w:rsidRPr="00DF6F4A">
        <w:rPr>
          <w:sz w:val="24"/>
          <w:szCs w:val="24"/>
        </w:rPr>
        <w:t>)</w:t>
      </w:r>
      <w:r w:rsidRPr="00DF6F4A">
        <w:rPr>
          <w:sz w:val="24"/>
          <w:szCs w:val="24"/>
        </w:rPr>
        <w:t xml:space="preserve"> including</w:t>
      </w:r>
      <w:r w:rsidR="00BA1181" w:rsidRPr="00DF6F4A">
        <w:rPr>
          <w:sz w:val="24"/>
          <w:szCs w:val="24"/>
        </w:rPr>
        <w:t xml:space="preserve"> High Voltage (HV) </w:t>
      </w:r>
      <w:r w:rsidR="00686950" w:rsidRPr="00DF6F4A">
        <w:rPr>
          <w:sz w:val="24"/>
          <w:szCs w:val="24"/>
        </w:rPr>
        <w:t>/ Low</w:t>
      </w:r>
      <w:r w:rsidR="00BA1181" w:rsidRPr="00DF6F4A">
        <w:rPr>
          <w:sz w:val="24"/>
          <w:szCs w:val="24"/>
        </w:rPr>
        <w:t xml:space="preserve"> voltage (LV) / Medical Gas Pipeline Systems (</w:t>
      </w:r>
      <w:r w:rsidRPr="00DF6F4A">
        <w:rPr>
          <w:sz w:val="24"/>
          <w:szCs w:val="24"/>
        </w:rPr>
        <w:t>MGPS</w:t>
      </w:r>
      <w:r w:rsidR="00BA1181" w:rsidRPr="00DF6F4A">
        <w:rPr>
          <w:sz w:val="24"/>
          <w:szCs w:val="24"/>
        </w:rPr>
        <w:t>)</w:t>
      </w:r>
      <w:r w:rsidR="000E2B17">
        <w:rPr>
          <w:sz w:val="24"/>
          <w:szCs w:val="24"/>
        </w:rPr>
        <w:t>.</w:t>
      </w:r>
    </w:p>
    <w:p w14:paraId="60902E60" w14:textId="53734038" w:rsidR="00C4126D" w:rsidRPr="00DF6F4A" w:rsidRDefault="00C4126D" w:rsidP="00DF6F4A">
      <w:pPr>
        <w:tabs>
          <w:tab w:val="left" w:pos="821"/>
        </w:tabs>
        <w:spacing w:line="360" w:lineRule="auto"/>
        <w:ind w:right="730"/>
        <w:rPr>
          <w:sz w:val="24"/>
          <w:szCs w:val="24"/>
        </w:rPr>
      </w:pPr>
    </w:p>
    <w:p w14:paraId="07737E69" w14:textId="1B4BAEE5" w:rsidR="00C4126D" w:rsidRPr="00BA02FA" w:rsidRDefault="00C4126D" w:rsidP="00DF6F4A">
      <w:pPr>
        <w:tabs>
          <w:tab w:val="left" w:pos="821"/>
        </w:tabs>
        <w:spacing w:line="360" w:lineRule="auto"/>
        <w:ind w:right="730"/>
        <w:rPr>
          <w:b/>
          <w:sz w:val="24"/>
          <w:szCs w:val="24"/>
          <w:u w:val="single"/>
        </w:rPr>
      </w:pPr>
      <w:r w:rsidRPr="00BA02FA">
        <w:rPr>
          <w:b/>
          <w:sz w:val="24"/>
          <w:szCs w:val="24"/>
          <w:u w:val="single"/>
        </w:rPr>
        <w:t xml:space="preserve">Project Groups and Committees </w:t>
      </w:r>
    </w:p>
    <w:p w14:paraId="41813DE4" w14:textId="77777777" w:rsidR="00C4126D" w:rsidRPr="00DF6F4A" w:rsidRDefault="00C4126D" w:rsidP="00DF6F4A">
      <w:pPr>
        <w:tabs>
          <w:tab w:val="left" w:pos="821"/>
        </w:tabs>
        <w:spacing w:line="360" w:lineRule="auto"/>
        <w:ind w:right="730"/>
        <w:rPr>
          <w:b/>
          <w:sz w:val="24"/>
          <w:szCs w:val="24"/>
        </w:rPr>
      </w:pPr>
    </w:p>
    <w:p w14:paraId="45F86773" w14:textId="53BF1332" w:rsidR="00B247B7" w:rsidRPr="00DF6F4A" w:rsidRDefault="00B247B7" w:rsidP="00BC48BE">
      <w:pPr>
        <w:pStyle w:val="ListParagraph"/>
        <w:numPr>
          <w:ilvl w:val="0"/>
          <w:numId w:val="32"/>
        </w:numPr>
        <w:tabs>
          <w:tab w:val="left" w:pos="709"/>
        </w:tabs>
        <w:spacing w:line="360" w:lineRule="auto"/>
        <w:ind w:left="567" w:right="972" w:hanging="567"/>
        <w:rPr>
          <w:sz w:val="24"/>
          <w:szCs w:val="24"/>
        </w:rPr>
      </w:pPr>
      <w:r w:rsidRPr="00DF6F4A">
        <w:rPr>
          <w:sz w:val="24"/>
          <w:szCs w:val="24"/>
        </w:rPr>
        <w:t>In my role as</w:t>
      </w:r>
      <w:r w:rsidR="00660450" w:rsidRPr="00DF6F4A">
        <w:rPr>
          <w:sz w:val="24"/>
          <w:szCs w:val="24"/>
        </w:rPr>
        <w:t xml:space="preserve"> Commissioning Manager throughout </w:t>
      </w:r>
      <w:r w:rsidR="00D24236" w:rsidRPr="00DF6F4A">
        <w:rPr>
          <w:sz w:val="24"/>
          <w:szCs w:val="24"/>
        </w:rPr>
        <w:t>the</w:t>
      </w:r>
      <w:r w:rsidR="00BA1181" w:rsidRPr="00DF6F4A">
        <w:rPr>
          <w:sz w:val="24"/>
          <w:szCs w:val="24"/>
        </w:rPr>
        <w:t xml:space="preserve"> </w:t>
      </w:r>
      <w:r w:rsidR="00D24236" w:rsidRPr="00DF6F4A">
        <w:rPr>
          <w:sz w:val="24"/>
          <w:szCs w:val="24"/>
        </w:rPr>
        <w:t xml:space="preserve">RHCYP/DCN </w:t>
      </w:r>
      <w:r w:rsidR="00D549AD" w:rsidRPr="00DF6F4A">
        <w:rPr>
          <w:sz w:val="24"/>
          <w:szCs w:val="24"/>
        </w:rPr>
        <w:t>project</w:t>
      </w:r>
      <w:r w:rsidRPr="00DF6F4A">
        <w:rPr>
          <w:sz w:val="24"/>
          <w:szCs w:val="24"/>
        </w:rPr>
        <w:t>, I regularly attended the f</w:t>
      </w:r>
      <w:r w:rsidR="00336158" w:rsidRPr="00DF6F4A">
        <w:rPr>
          <w:sz w:val="24"/>
          <w:szCs w:val="24"/>
        </w:rPr>
        <w:t>ollowing Groups and Committees</w:t>
      </w:r>
      <w:r w:rsidR="00E20B89" w:rsidRPr="00DF6F4A">
        <w:rPr>
          <w:sz w:val="24"/>
          <w:szCs w:val="24"/>
        </w:rPr>
        <w:t>. The</w:t>
      </w:r>
      <w:r w:rsidR="00BA1181" w:rsidRPr="00DF6F4A">
        <w:rPr>
          <w:sz w:val="24"/>
          <w:szCs w:val="24"/>
        </w:rPr>
        <w:t xml:space="preserve"> information below is my own personal recollection of the activities of these groups. It is worth noting that there was at times significant crossover between information shared at each of the groups.</w:t>
      </w:r>
    </w:p>
    <w:p w14:paraId="178F12BB" w14:textId="77777777" w:rsidR="00B247B7" w:rsidRPr="00DF6F4A" w:rsidRDefault="00B247B7" w:rsidP="00DF6F4A">
      <w:pPr>
        <w:pStyle w:val="ListParagraph"/>
        <w:tabs>
          <w:tab w:val="left" w:pos="821"/>
        </w:tabs>
        <w:spacing w:line="360" w:lineRule="auto"/>
        <w:ind w:left="820" w:right="972" w:firstLine="0"/>
        <w:rPr>
          <w:sz w:val="24"/>
          <w:szCs w:val="24"/>
        </w:rPr>
      </w:pPr>
    </w:p>
    <w:p w14:paraId="5452F303" w14:textId="78C9B5C9" w:rsidR="00F67D82" w:rsidRPr="00C50B3C" w:rsidRDefault="00F67D82" w:rsidP="00BC48BE">
      <w:pPr>
        <w:pStyle w:val="ListParagraph"/>
        <w:numPr>
          <w:ilvl w:val="0"/>
          <w:numId w:val="34"/>
        </w:numPr>
        <w:spacing w:line="360" w:lineRule="auto"/>
        <w:ind w:left="851" w:hanging="284"/>
        <w:rPr>
          <w:sz w:val="24"/>
          <w:szCs w:val="24"/>
        </w:rPr>
      </w:pPr>
      <w:r w:rsidRPr="00C50B3C">
        <w:rPr>
          <w:sz w:val="24"/>
          <w:szCs w:val="24"/>
        </w:rPr>
        <w:t>Project Management Group (PMG)</w:t>
      </w:r>
      <w:r w:rsidR="00E20B89" w:rsidRPr="00C50B3C">
        <w:rPr>
          <w:sz w:val="24"/>
          <w:szCs w:val="24"/>
        </w:rPr>
        <w:t xml:space="preserve">. </w:t>
      </w:r>
      <w:r w:rsidRPr="00C50B3C">
        <w:rPr>
          <w:sz w:val="24"/>
          <w:szCs w:val="24"/>
        </w:rPr>
        <w:t xml:space="preserve">Before Handover in February 2019. </w:t>
      </w:r>
    </w:p>
    <w:p w14:paraId="4BA16BC8" w14:textId="77777777" w:rsidR="00525106" w:rsidRDefault="00525106" w:rsidP="00525106">
      <w:pPr>
        <w:pStyle w:val="ListParagraph"/>
        <w:tabs>
          <w:tab w:val="left" w:pos="821"/>
        </w:tabs>
        <w:spacing w:line="360" w:lineRule="auto"/>
        <w:ind w:left="1931" w:right="972" w:firstLine="0"/>
        <w:rPr>
          <w:sz w:val="24"/>
          <w:szCs w:val="24"/>
        </w:rPr>
      </w:pPr>
    </w:p>
    <w:p w14:paraId="5941AF7E" w14:textId="08FC2198" w:rsidR="00F67D82" w:rsidRPr="00DF6F4A" w:rsidRDefault="00F67D82" w:rsidP="00BC48BE">
      <w:pPr>
        <w:pStyle w:val="ListParagraph"/>
        <w:numPr>
          <w:ilvl w:val="1"/>
          <w:numId w:val="34"/>
        </w:numPr>
        <w:tabs>
          <w:tab w:val="left" w:pos="1134"/>
        </w:tabs>
        <w:spacing w:line="360" w:lineRule="auto"/>
        <w:ind w:left="1701" w:right="972" w:hanging="567"/>
        <w:rPr>
          <w:sz w:val="24"/>
          <w:szCs w:val="24"/>
        </w:rPr>
      </w:pPr>
      <w:r w:rsidRPr="00DF6F4A">
        <w:rPr>
          <w:sz w:val="24"/>
          <w:szCs w:val="24"/>
        </w:rPr>
        <w:t>Discussion, input and updates on design issues, commissioning, and general progress. This group did not directly work on any of the ventilation issues of interest to the inquiry. This groups’ primary role was management of progress although other issues were raised and discussed.</w:t>
      </w:r>
    </w:p>
    <w:p w14:paraId="47F6605F" w14:textId="77777777" w:rsidR="00F67D82" w:rsidRPr="00DF6F4A" w:rsidRDefault="00F67D82" w:rsidP="00DF6F4A">
      <w:pPr>
        <w:pStyle w:val="ListParagraph"/>
        <w:tabs>
          <w:tab w:val="left" w:pos="821"/>
        </w:tabs>
        <w:spacing w:line="360" w:lineRule="auto"/>
        <w:ind w:left="1134" w:right="972" w:firstLine="0"/>
        <w:rPr>
          <w:sz w:val="24"/>
          <w:szCs w:val="24"/>
        </w:rPr>
      </w:pPr>
    </w:p>
    <w:p w14:paraId="51DBF00E" w14:textId="6A06019A" w:rsidR="00F67D82" w:rsidRPr="00C50B3C" w:rsidRDefault="00F67D82" w:rsidP="00BC48BE">
      <w:pPr>
        <w:pStyle w:val="ListParagraph"/>
        <w:numPr>
          <w:ilvl w:val="0"/>
          <w:numId w:val="6"/>
        </w:numPr>
        <w:tabs>
          <w:tab w:val="left" w:pos="851"/>
        </w:tabs>
        <w:spacing w:line="360" w:lineRule="auto"/>
        <w:ind w:left="851" w:right="972" w:hanging="284"/>
        <w:rPr>
          <w:sz w:val="24"/>
          <w:szCs w:val="24"/>
        </w:rPr>
      </w:pPr>
      <w:r w:rsidRPr="00C50B3C">
        <w:rPr>
          <w:sz w:val="24"/>
          <w:szCs w:val="24"/>
        </w:rPr>
        <w:t xml:space="preserve">Operational Management Group (OMG). This group replaced the PMG after February 2019 handover. </w:t>
      </w:r>
    </w:p>
    <w:p w14:paraId="370C2D04" w14:textId="77777777" w:rsidR="00525106" w:rsidRDefault="00525106" w:rsidP="00525106">
      <w:pPr>
        <w:pStyle w:val="ListParagraph"/>
        <w:tabs>
          <w:tab w:val="left" w:pos="821"/>
        </w:tabs>
        <w:spacing w:line="360" w:lineRule="auto"/>
        <w:ind w:left="2260" w:right="972" w:firstLine="0"/>
        <w:rPr>
          <w:sz w:val="24"/>
          <w:szCs w:val="24"/>
        </w:rPr>
      </w:pPr>
    </w:p>
    <w:p w14:paraId="6074ACB8" w14:textId="0AB0ADE7" w:rsidR="00F67D82" w:rsidRPr="00DF6F4A" w:rsidRDefault="00F67D82" w:rsidP="00BC48BE">
      <w:pPr>
        <w:pStyle w:val="ListParagraph"/>
        <w:numPr>
          <w:ilvl w:val="1"/>
          <w:numId w:val="6"/>
        </w:numPr>
        <w:tabs>
          <w:tab w:val="left" w:pos="821"/>
        </w:tabs>
        <w:spacing w:line="360" w:lineRule="auto"/>
        <w:ind w:left="1701" w:right="972" w:hanging="567"/>
        <w:rPr>
          <w:sz w:val="24"/>
          <w:szCs w:val="24"/>
        </w:rPr>
      </w:pPr>
      <w:r w:rsidRPr="00DF6F4A">
        <w:rPr>
          <w:sz w:val="24"/>
          <w:szCs w:val="24"/>
        </w:rPr>
        <w:t xml:space="preserve">Discussion, input and updates on design issues, commissioning, and general </w:t>
      </w:r>
      <w:r w:rsidR="00E20B89" w:rsidRPr="00DF6F4A">
        <w:rPr>
          <w:sz w:val="24"/>
          <w:szCs w:val="24"/>
        </w:rPr>
        <w:t>progress. This</w:t>
      </w:r>
      <w:r w:rsidRPr="00DF6F4A">
        <w:rPr>
          <w:sz w:val="24"/>
          <w:szCs w:val="24"/>
        </w:rPr>
        <w:t xml:space="preserve"> group did not directly work on any of the ventilation issues of interest to the inquiry. This groups’ primary role was management of progress although issues were raised and discussed.</w:t>
      </w:r>
    </w:p>
    <w:p w14:paraId="77130A66" w14:textId="77777777" w:rsidR="00F67D82" w:rsidRPr="00DF6F4A" w:rsidRDefault="00F67D82" w:rsidP="00DF6F4A">
      <w:pPr>
        <w:pStyle w:val="ListParagraph"/>
        <w:tabs>
          <w:tab w:val="left" w:pos="821"/>
        </w:tabs>
        <w:spacing w:line="360" w:lineRule="auto"/>
        <w:ind w:left="1134" w:right="972" w:firstLine="0"/>
        <w:rPr>
          <w:sz w:val="24"/>
          <w:szCs w:val="24"/>
        </w:rPr>
      </w:pPr>
    </w:p>
    <w:p w14:paraId="3082D90D" w14:textId="556F0012" w:rsidR="00F67D82" w:rsidRPr="00C50B3C" w:rsidRDefault="00F67D82" w:rsidP="00BC48BE">
      <w:pPr>
        <w:pStyle w:val="ListParagraph"/>
        <w:numPr>
          <w:ilvl w:val="0"/>
          <w:numId w:val="6"/>
        </w:numPr>
        <w:tabs>
          <w:tab w:val="left" w:pos="821"/>
        </w:tabs>
        <w:spacing w:line="360" w:lineRule="auto"/>
        <w:ind w:left="851" w:right="972" w:hanging="284"/>
        <w:rPr>
          <w:sz w:val="24"/>
          <w:szCs w:val="24"/>
        </w:rPr>
      </w:pPr>
      <w:r w:rsidRPr="00C50B3C">
        <w:rPr>
          <w:sz w:val="24"/>
          <w:szCs w:val="24"/>
        </w:rPr>
        <w:t>Reviewable Design Data (RDD) (Before handover in February 2019).</w:t>
      </w:r>
    </w:p>
    <w:p w14:paraId="37A9E159" w14:textId="77777777" w:rsidR="00525106" w:rsidRDefault="00525106" w:rsidP="00525106">
      <w:pPr>
        <w:pStyle w:val="ListParagraph"/>
        <w:spacing w:line="360" w:lineRule="auto"/>
        <w:ind w:left="2520" w:firstLine="0"/>
        <w:rPr>
          <w:sz w:val="24"/>
          <w:szCs w:val="24"/>
        </w:rPr>
      </w:pPr>
    </w:p>
    <w:p w14:paraId="736C3FED" w14:textId="1E3491E2" w:rsidR="00451C89" w:rsidRPr="00DF6F4A" w:rsidRDefault="00F67D82" w:rsidP="00BC48BE">
      <w:pPr>
        <w:pStyle w:val="ListParagraph"/>
        <w:numPr>
          <w:ilvl w:val="0"/>
          <w:numId w:val="51"/>
        </w:numPr>
        <w:spacing w:line="360" w:lineRule="auto"/>
        <w:ind w:left="1701" w:hanging="567"/>
        <w:rPr>
          <w:sz w:val="24"/>
          <w:szCs w:val="24"/>
        </w:rPr>
      </w:pPr>
      <w:r w:rsidRPr="00DF6F4A">
        <w:rPr>
          <w:sz w:val="24"/>
          <w:szCs w:val="24"/>
        </w:rPr>
        <w:t xml:space="preserve">Assist Technical Advisors, MML, in design reviews and technical meetings. </w:t>
      </w:r>
      <w:r w:rsidR="00451C89" w:rsidRPr="00DF6F4A">
        <w:rPr>
          <w:sz w:val="24"/>
          <w:szCs w:val="24"/>
        </w:rPr>
        <w:t xml:space="preserve">MML were the primary reviewers of </w:t>
      </w:r>
      <w:r w:rsidR="00525106">
        <w:rPr>
          <w:sz w:val="24"/>
          <w:szCs w:val="24"/>
        </w:rPr>
        <w:t xml:space="preserve">Reviewable Design </w:t>
      </w:r>
      <w:r w:rsidR="00525106" w:rsidRPr="00525106">
        <w:rPr>
          <w:sz w:val="24"/>
          <w:szCs w:val="24"/>
        </w:rPr>
        <w:t>Data (</w:t>
      </w:r>
      <w:r w:rsidR="00451C89" w:rsidRPr="00525106">
        <w:rPr>
          <w:sz w:val="24"/>
          <w:szCs w:val="24"/>
        </w:rPr>
        <w:t>RDD</w:t>
      </w:r>
      <w:r w:rsidR="00525106" w:rsidRPr="00525106">
        <w:rPr>
          <w:sz w:val="24"/>
          <w:szCs w:val="24"/>
        </w:rPr>
        <w:t>)</w:t>
      </w:r>
      <w:r w:rsidR="00451C89" w:rsidRPr="00525106">
        <w:rPr>
          <w:sz w:val="24"/>
          <w:szCs w:val="24"/>
        </w:rPr>
        <w:t>,</w:t>
      </w:r>
      <w:r w:rsidR="00451C89" w:rsidRPr="00DF6F4A">
        <w:rPr>
          <w:sz w:val="24"/>
          <w:szCs w:val="24"/>
        </w:rPr>
        <w:t xml:space="preserve"> i.e. design items submitted by IHSL / MPX for review, however I would also provide comments on drawings, design info, </w:t>
      </w:r>
      <w:r w:rsidR="00451C89" w:rsidRPr="00DF6F4A">
        <w:rPr>
          <w:sz w:val="24"/>
          <w:szCs w:val="24"/>
        </w:rPr>
        <w:lastRenderedPageBreak/>
        <w:t>documents etc. which MML would then, if relevant, incorporate into the response. NHSL were only responsibl</w:t>
      </w:r>
      <w:r w:rsidR="00084DCE" w:rsidRPr="00DF6F4A">
        <w:rPr>
          <w:sz w:val="24"/>
          <w:szCs w:val="24"/>
        </w:rPr>
        <w:t>e</w:t>
      </w:r>
      <w:r w:rsidR="00451C89" w:rsidRPr="00DF6F4A">
        <w:rPr>
          <w:sz w:val="24"/>
          <w:szCs w:val="24"/>
        </w:rPr>
        <w:t xml:space="preserve"> for operational functionality. On occasion these comments would be discussed with the clinical commissioning managers if clarification was required. </w:t>
      </w:r>
      <w:r w:rsidRPr="00DF6F4A">
        <w:rPr>
          <w:sz w:val="24"/>
          <w:szCs w:val="24"/>
        </w:rPr>
        <w:t xml:space="preserve">This process did review ventilation items of interest to the inquiry. Relating to the 4 bed rooms issue, the reviews taking place focused entirely on achieving balanced pressure in the rooms that clinicians had identified as being required to cohort patients. </w:t>
      </w:r>
    </w:p>
    <w:p w14:paraId="6E7D429D" w14:textId="77777777" w:rsidR="00F67D82" w:rsidRPr="00DF6F4A" w:rsidRDefault="00F67D82" w:rsidP="00DF6F4A">
      <w:pPr>
        <w:pStyle w:val="ListParagraph"/>
        <w:tabs>
          <w:tab w:val="left" w:pos="821"/>
        </w:tabs>
        <w:spacing w:line="360" w:lineRule="auto"/>
        <w:ind w:left="1134" w:right="972" w:hanging="283"/>
        <w:rPr>
          <w:sz w:val="24"/>
          <w:szCs w:val="24"/>
        </w:rPr>
      </w:pPr>
    </w:p>
    <w:p w14:paraId="56717EEA" w14:textId="5F9C1225" w:rsidR="00F67D82" w:rsidRPr="00C50B3C" w:rsidRDefault="00F67D82" w:rsidP="00FD0F0B">
      <w:pPr>
        <w:pStyle w:val="ListParagraph"/>
        <w:numPr>
          <w:ilvl w:val="0"/>
          <w:numId w:val="6"/>
        </w:numPr>
        <w:tabs>
          <w:tab w:val="left" w:pos="851"/>
        </w:tabs>
        <w:spacing w:line="360" w:lineRule="auto"/>
        <w:ind w:left="851" w:right="972" w:hanging="284"/>
        <w:rPr>
          <w:sz w:val="24"/>
          <w:szCs w:val="24"/>
        </w:rPr>
      </w:pPr>
      <w:r w:rsidRPr="00C50B3C">
        <w:rPr>
          <w:sz w:val="24"/>
          <w:szCs w:val="24"/>
        </w:rPr>
        <w:t>Project Management Executive (PME). Before and after Feb 2019 handover)</w:t>
      </w:r>
    </w:p>
    <w:p w14:paraId="0844226F" w14:textId="77777777" w:rsidR="00525106" w:rsidRDefault="00525106" w:rsidP="00525106">
      <w:pPr>
        <w:pStyle w:val="ListParagraph"/>
        <w:tabs>
          <w:tab w:val="left" w:pos="821"/>
        </w:tabs>
        <w:spacing w:line="360" w:lineRule="auto"/>
        <w:ind w:left="2160" w:right="972" w:firstLine="0"/>
        <w:rPr>
          <w:sz w:val="24"/>
          <w:szCs w:val="24"/>
        </w:rPr>
      </w:pPr>
    </w:p>
    <w:p w14:paraId="44593C28" w14:textId="7BC67A06" w:rsidR="00F67D82" w:rsidRPr="00DF6F4A" w:rsidRDefault="00F67D82" w:rsidP="00FD0F0B">
      <w:pPr>
        <w:pStyle w:val="ListParagraph"/>
        <w:numPr>
          <w:ilvl w:val="0"/>
          <w:numId w:val="35"/>
        </w:numPr>
        <w:tabs>
          <w:tab w:val="left" w:pos="821"/>
        </w:tabs>
        <w:spacing w:line="360" w:lineRule="auto"/>
        <w:ind w:left="1843" w:right="972" w:hanging="709"/>
        <w:rPr>
          <w:sz w:val="24"/>
          <w:szCs w:val="24"/>
        </w:rPr>
      </w:pPr>
      <w:r w:rsidRPr="00DF6F4A">
        <w:rPr>
          <w:sz w:val="24"/>
          <w:szCs w:val="24"/>
        </w:rPr>
        <w:t>Commissioning and decommissioning updates. This group did not directly work on any of the ventilation issues of interest to the inquiry. This groups’ primary role was management of progress although issues were raised and discussed.</w:t>
      </w:r>
    </w:p>
    <w:p w14:paraId="2E65B382" w14:textId="77777777" w:rsidR="00F67D82" w:rsidRPr="00DF6F4A" w:rsidRDefault="00F67D82" w:rsidP="00DF6F4A">
      <w:pPr>
        <w:pStyle w:val="ListParagraph"/>
        <w:tabs>
          <w:tab w:val="left" w:pos="821"/>
        </w:tabs>
        <w:spacing w:line="360" w:lineRule="auto"/>
        <w:ind w:left="1134" w:right="972" w:hanging="283"/>
        <w:rPr>
          <w:sz w:val="24"/>
          <w:szCs w:val="24"/>
        </w:rPr>
      </w:pPr>
    </w:p>
    <w:p w14:paraId="0EA44810" w14:textId="76BA5B61" w:rsidR="00F67D82" w:rsidRPr="00C50B3C" w:rsidRDefault="00F67D82" w:rsidP="00FD0F0B">
      <w:pPr>
        <w:pStyle w:val="ListParagraph"/>
        <w:numPr>
          <w:ilvl w:val="0"/>
          <w:numId w:val="6"/>
        </w:numPr>
        <w:tabs>
          <w:tab w:val="left" w:pos="851"/>
        </w:tabs>
        <w:spacing w:line="360" w:lineRule="auto"/>
        <w:ind w:left="851" w:right="972" w:hanging="284"/>
        <w:rPr>
          <w:sz w:val="24"/>
          <w:szCs w:val="24"/>
        </w:rPr>
      </w:pPr>
      <w:r w:rsidRPr="00C50B3C">
        <w:rPr>
          <w:sz w:val="24"/>
          <w:szCs w:val="24"/>
        </w:rPr>
        <w:t>Joint Commissioning Group. Before and after Feb 2019 handover</w:t>
      </w:r>
    </w:p>
    <w:p w14:paraId="7591B998" w14:textId="77777777" w:rsidR="00525106" w:rsidRDefault="00525106" w:rsidP="00525106">
      <w:pPr>
        <w:pStyle w:val="ListParagraph"/>
        <w:tabs>
          <w:tab w:val="left" w:pos="821"/>
        </w:tabs>
        <w:spacing w:line="360" w:lineRule="auto"/>
        <w:ind w:left="2260" w:right="972" w:firstLine="0"/>
        <w:rPr>
          <w:sz w:val="24"/>
          <w:szCs w:val="24"/>
        </w:rPr>
      </w:pPr>
    </w:p>
    <w:p w14:paraId="2F17F26A" w14:textId="38E99F51" w:rsidR="00F67D82" w:rsidRPr="00DF6F4A" w:rsidRDefault="00F67D82" w:rsidP="00FD0F0B">
      <w:pPr>
        <w:pStyle w:val="ListParagraph"/>
        <w:numPr>
          <w:ilvl w:val="1"/>
          <w:numId w:val="6"/>
        </w:numPr>
        <w:tabs>
          <w:tab w:val="left" w:pos="1900"/>
        </w:tabs>
        <w:spacing w:line="360" w:lineRule="auto"/>
        <w:ind w:left="1843" w:right="972" w:hanging="709"/>
        <w:rPr>
          <w:sz w:val="24"/>
          <w:szCs w:val="24"/>
        </w:rPr>
      </w:pPr>
      <w:r w:rsidRPr="00DF6F4A">
        <w:rPr>
          <w:sz w:val="24"/>
          <w:szCs w:val="24"/>
        </w:rPr>
        <w:t>Update on progress in relation to commissioning. This group did not directly work on any of the ventilation issues of interest to the inquiry. This groups’ primary role was management of NHSL service commissioning progress although issues were raised and discussed.</w:t>
      </w:r>
    </w:p>
    <w:p w14:paraId="44BBA9CB" w14:textId="77777777" w:rsidR="00F67D82" w:rsidRPr="00DF6F4A" w:rsidRDefault="00F67D82" w:rsidP="00DF6F4A">
      <w:pPr>
        <w:pStyle w:val="ListParagraph"/>
        <w:tabs>
          <w:tab w:val="left" w:pos="821"/>
        </w:tabs>
        <w:spacing w:line="360" w:lineRule="auto"/>
        <w:ind w:left="1134" w:right="972" w:hanging="283"/>
        <w:rPr>
          <w:sz w:val="24"/>
          <w:szCs w:val="24"/>
        </w:rPr>
      </w:pPr>
    </w:p>
    <w:p w14:paraId="6E6DB00D" w14:textId="3940637A" w:rsidR="00F67D82" w:rsidRPr="00C50B3C" w:rsidRDefault="00F67D82" w:rsidP="00050633">
      <w:pPr>
        <w:pStyle w:val="ListParagraph"/>
        <w:numPr>
          <w:ilvl w:val="0"/>
          <w:numId w:val="6"/>
        </w:numPr>
        <w:tabs>
          <w:tab w:val="left" w:pos="821"/>
        </w:tabs>
        <w:spacing w:line="360" w:lineRule="auto"/>
        <w:ind w:left="1134" w:right="972" w:hanging="567"/>
        <w:rPr>
          <w:sz w:val="24"/>
          <w:szCs w:val="24"/>
        </w:rPr>
      </w:pPr>
      <w:r w:rsidRPr="00C50B3C">
        <w:rPr>
          <w:sz w:val="24"/>
          <w:szCs w:val="24"/>
        </w:rPr>
        <w:t>Technical Commissioning Group. Before and after Feb 2019 handover</w:t>
      </w:r>
    </w:p>
    <w:p w14:paraId="6BE284C8" w14:textId="77777777" w:rsidR="00525106" w:rsidRDefault="00525106" w:rsidP="00525106">
      <w:pPr>
        <w:pStyle w:val="ListParagraph"/>
        <w:tabs>
          <w:tab w:val="left" w:pos="821"/>
        </w:tabs>
        <w:spacing w:line="360" w:lineRule="auto"/>
        <w:ind w:left="2520" w:right="972" w:firstLine="0"/>
        <w:rPr>
          <w:sz w:val="24"/>
          <w:szCs w:val="24"/>
        </w:rPr>
      </w:pPr>
    </w:p>
    <w:p w14:paraId="26DE6CBE" w14:textId="76350A8C" w:rsidR="00F67D82" w:rsidRPr="00DF6F4A" w:rsidRDefault="00F67D82" w:rsidP="009C50E7">
      <w:pPr>
        <w:pStyle w:val="ListParagraph"/>
        <w:numPr>
          <w:ilvl w:val="0"/>
          <w:numId w:val="37"/>
        </w:numPr>
        <w:tabs>
          <w:tab w:val="left" w:pos="821"/>
        </w:tabs>
        <w:spacing w:line="360" w:lineRule="auto"/>
        <w:ind w:left="1843" w:right="972" w:hanging="709"/>
        <w:rPr>
          <w:sz w:val="24"/>
          <w:szCs w:val="24"/>
        </w:rPr>
      </w:pPr>
      <w:r w:rsidRPr="00DF6F4A">
        <w:rPr>
          <w:sz w:val="24"/>
          <w:szCs w:val="24"/>
        </w:rPr>
        <w:t>Discuss and agree programme for witnessing of technical commissioning and update on commissioning progress. This group did deal with the commissioning of systems of interest to the inquiry,</w:t>
      </w:r>
      <w:r w:rsidR="00451C89" w:rsidRPr="00DF6F4A">
        <w:rPr>
          <w:sz w:val="24"/>
          <w:szCs w:val="24"/>
        </w:rPr>
        <w:t xml:space="preserve"> however it is assumed this</w:t>
      </w:r>
      <w:r w:rsidRPr="00DF6F4A">
        <w:rPr>
          <w:sz w:val="24"/>
          <w:szCs w:val="24"/>
        </w:rPr>
        <w:t xml:space="preserve"> </w:t>
      </w:r>
      <w:r w:rsidRPr="00DF6F4A">
        <w:rPr>
          <w:sz w:val="24"/>
          <w:szCs w:val="24"/>
        </w:rPr>
        <w:lastRenderedPageBreak/>
        <w:t>commissioning was carried out using design information and values that w</w:t>
      </w:r>
      <w:r w:rsidR="00451C89" w:rsidRPr="00DF6F4A">
        <w:rPr>
          <w:sz w:val="24"/>
          <w:szCs w:val="24"/>
        </w:rPr>
        <w:t>ere later discovered to be non-</w:t>
      </w:r>
      <w:r w:rsidRPr="00DF6F4A">
        <w:rPr>
          <w:sz w:val="24"/>
          <w:szCs w:val="24"/>
        </w:rPr>
        <w:t>compliant. This was not identified at the time as commissioning values were not expressed in air change rates per hour.</w:t>
      </w:r>
    </w:p>
    <w:p w14:paraId="3DFE7F34" w14:textId="77777777" w:rsidR="00F67D82" w:rsidRPr="00DF6F4A" w:rsidRDefault="00F67D82" w:rsidP="00DF6F4A">
      <w:pPr>
        <w:pStyle w:val="ListParagraph"/>
        <w:tabs>
          <w:tab w:val="left" w:pos="821"/>
        </w:tabs>
        <w:spacing w:line="360" w:lineRule="auto"/>
        <w:ind w:left="2260" w:right="972" w:firstLine="0"/>
        <w:rPr>
          <w:sz w:val="24"/>
          <w:szCs w:val="24"/>
        </w:rPr>
      </w:pPr>
    </w:p>
    <w:p w14:paraId="6762CC7C" w14:textId="6C0CEA75" w:rsidR="00F67D82" w:rsidRPr="00C50B3C" w:rsidRDefault="00F67D82" w:rsidP="009C50E7">
      <w:pPr>
        <w:pStyle w:val="ListParagraph"/>
        <w:numPr>
          <w:ilvl w:val="0"/>
          <w:numId w:val="6"/>
        </w:numPr>
        <w:tabs>
          <w:tab w:val="left" w:pos="993"/>
        </w:tabs>
        <w:spacing w:line="360" w:lineRule="auto"/>
        <w:ind w:left="993" w:right="972" w:hanging="426"/>
        <w:rPr>
          <w:sz w:val="24"/>
          <w:szCs w:val="24"/>
        </w:rPr>
      </w:pPr>
      <w:r w:rsidRPr="00C50B3C">
        <w:rPr>
          <w:sz w:val="24"/>
          <w:szCs w:val="24"/>
        </w:rPr>
        <w:t>Internal Change/T</w:t>
      </w:r>
      <w:r w:rsidR="00451C89" w:rsidRPr="00C50B3C">
        <w:rPr>
          <w:sz w:val="24"/>
          <w:szCs w:val="24"/>
        </w:rPr>
        <w:t xml:space="preserve">echnical Delivery Group. </w:t>
      </w:r>
      <w:r w:rsidRPr="00C50B3C">
        <w:rPr>
          <w:sz w:val="24"/>
          <w:szCs w:val="24"/>
        </w:rPr>
        <w:t>Internal change meeting was superseded by technical delivery group before 2019 handover</w:t>
      </w:r>
      <w:r w:rsidR="00451C89" w:rsidRPr="00C50B3C">
        <w:rPr>
          <w:sz w:val="24"/>
          <w:szCs w:val="24"/>
        </w:rPr>
        <w:t xml:space="preserve"> </w:t>
      </w:r>
    </w:p>
    <w:p w14:paraId="7232950D" w14:textId="77777777" w:rsidR="00525106" w:rsidRDefault="00525106" w:rsidP="00525106">
      <w:pPr>
        <w:pStyle w:val="ListParagraph"/>
        <w:tabs>
          <w:tab w:val="left" w:pos="821"/>
        </w:tabs>
        <w:spacing w:line="360" w:lineRule="auto"/>
        <w:ind w:left="2260" w:right="972" w:firstLine="0"/>
        <w:rPr>
          <w:sz w:val="24"/>
          <w:szCs w:val="24"/>
        </w:rPr>
      </w:pPr>
    </w:p>
    <w:p w14:paraId="75D621B0" w14:textId="468B89CF" w:rsidR="00F67D82" w:rsidRPr="00DF6F4A" w:rsidRDefault="00F67D82" w:rsidP="009C50E7">
      <w:pPr>
        <w:pStyle w:val="ListParagraph"/>
        <w:numPr>
          <w:ilvl w:val="1"/>
          <w:numId w:val="6"/>
        </w:numPr>
        <w:tabs>
          <w:tab w:val="left" w:pos="821"/>
        </w:tabs>
        <w:spacing w:line="360" w:lineRule="auto"/>
        <w:ind w:left="1843" w:right="972" w:hanging="709"/>
        <w:rPr>
          <w:sz w:val="24"/>
          <w:szCs w:val="24"/>
        </w:rPr>
      </w:pPr>
      <w:r w:rsidRPr="00DF6F4A">
        <w:rPr>
          <w:sz w:val="24"/>
          <w:szCs w:val="24"/>
        </w:rPr>
        <w:t>Input to proposed changes</w:t>
      </w:r>
      <w:r w:rsidR="00451C89" w:rsidRPr="00DF6F4A">
        <w:rPr>
          <w:sz w:val="24"/>
          <w:szCs w:val="24"/>
        </w:rPr>
        <w:t xml:space="preserve">. </w:t>
      </w:r>
      <w:r w:rsidRPr="00DF6F4A">
        <w:rPr>
          <w:sz w:val="24"/>
          <w:szCs w:val="24"/>
        </w:rPr>
        <w:t>This group did work on ventilation issues of interest to the inquiry. This groups’ primary role was management of the contractors change process particularly in relation to wording of derogations. Issues were also raised and discussed.</w:t>
      </w:r>
    </w:p>
    <w:p w14:paraId="32D75413" w14:textId="77777777" w:rsidR="00F67D82" w:rsidRPr="00DF6F4A" w:rsidRDefault="00F67D82" w:rsidP="00DF6F4A">
      <w:pPr>
        <w:pStyle w:val="ListParagraph"/>
        <w:tabs>
          <w:tab w:val="left" w:pos="821"/>
        </w:tabs>
        <w:spacing w:line="360" w:lineRule="auto"/>
        <w:ind w:left="1134" w:right="972" w:hanging="283"/>
        <w:rPr>
          <w:sz w:val="24"/>
          <w:szCs w:val="24"/>
        </w:rPr>
      </w:pPr>
    </w:p>
    <w:p w14:paraId="09C12F8D" w14:textId="198CFF2C" w:rsidR="00F67D82" w:rsidRPr="00C50B3C" w:rsidRDefault="00F67D82" w:rsidP="009C50E7">
      <w:pPr>
        <w:pStyle w:val="ListParagraph"/>
        <w:numPr>
          <w:ilvl w:val="0"/>
          <w:numId w:val="6"/>
        </w:numPr>
        <w:tabs>
          <w:tab w:val="left" w:pos="1134"/>
        </w:tabs>
        <w:spacing w:line="360" w:lineRule="auto"/>
        <w:ind w:left="1134" w:right="972" w:hanging="567"/>
        <w:rPr>
          <w:sz w:val="24"/>
          <w:szCs w:val="24"/>
        </w:rPr>
      </w:pPr>
      <w:r w:rsidRPr="00C50B3C">
        <w:rPr>
          <w:sz w:val="24"/>
          <w:szCs w:val="24"/>
        </w:rPr>
        <w:t>Project Management Team</w:t>
      </w:r>
      <w:r w:rsidR="00451C89" w:rsidRPr="00C50B3C">
        <w:rPr>
          <w:sz w:val="24"/>
          <w:szCs w:val="24"/>
        </w:rPr>
        <w:t xml:space="preserve">. </w:t>
      </w:r>
      <w:r w:rsidRPr="00C50B3C">
        <w:rPr>
          <w:sz w:val="24"/>
          <w:szCs w:val="24"/>
        </w:rPr>
        <w:t>Bef</w:t>
      </w:r>
      <w:r w:rsidR="00451C89" w:rsidRPr="00C50B3C">
        <w:rPr>
          <w:sz w:val="24"/>
          <w:szCs w:val="24"/>
        </w:rPr>
        <w:t>ore and after Feb 2019 handover.</w:t>
      </w:r>
    </w:p>
    <w:p w14:paraId="6293F852" w14:textId="77777777" w:rsidR="00525106" w:rsidRDefault="00525106" w:rsidP="00525106">
      <w:pPr>
        <w:pStyle w:val="ListParagraph"/>
        <w:tabs>
          <w:tab w:val="left" w:pos="821"/>
        </w:tabs>
        <w:spacing w:line="360" w:lineRule="auto"/>
        <w:ind w:left="2520" w:right="972" w:firstLine="0"/>
        <w:rPr>
          <w:sz w:val="24"/>
          <w:szCs w:val="24"/>
        </w:rPr>
      </w:pPr>
    </w:p>
    <w:p w14:paraId="574D188C" w14:textId="255C5775" w:rsidR="00F67D82" w:rsidRPr="00DF6F4A" w:rsidRDefault="00F67D82" w:rsidP="009C50E7">
      <w:pPr>
        <w:pStyle w:val="ListParagraph"/>
        <w:numPr>
          <w:ilvl w:val="0"/>
          <w:numId w:val="38"/>
        </w:numPr>
        <w:tabs>
          <w:tab w:val="left" w:pos="821"/>
        </w:tabs>
        <w:spacing w:line="360" w:lineRule="auto"/>
        <w:ind w:left="1843" w:right="972" w:hanging="709"/>
        <w:rPr>
          <w:sz w:val="24"/>
          <w:szCs w:val="24"/>
        </w:rPr>
      </w:pPr>
      <w:r w:rsidRPr="00DF6F4A">
        <w:rPr>
          <w:sz w:val="24"/>
          <w:szCs w:val="24"/>
        </w:rPr>
        <w:t>Internal project team matters relating to progress</w:t>
      </w:r>
      <w:r w:rsidR="00451C89" w:rsidRPr="00DF6F4A">
        <w:rPr>
          <w:sz w:val="24"/>
          <w:szCs w:val="24"/>
        </w:rPr>
        <w:t xml:space="preserve">. </w:t>
      </w:r>
      <w:r w:rsidRPr="00DF6F4A">
        <w:rPr>
          <w:sz w:val="24"/>
          <w:szCs w:val="24"/>
        </w:rPr>
        <w:t>This group did not directly work on any of the ventilation issues of interest to the inquiry. This groups’ primary role was management of progress although issues were raised and discussed.</w:t>
      </w:r>
    </w:p>
    <w:p w14:paraId="43B3A9D8" w14:textId="77777777" w:rsidR="00F67D82" w:rsidRPr="00DF6F4A" w:rsidRDefault="00F67D82" w:rsidP="00DF6F4A">
      <w:pPr>
        <w:pStyle w:val="ListParagraph"/>
        <w:tabs>
          <w:tab w:val="left" w:pos="821"/>
        </w:tabs>
        <w:spacing w:line="360" w:lineRule="auto"/>
        <w:ind w:left="1134" w:right="972" w:hanging="283"/>
        <w:rPr>
          <w:sz w:val="24"/>
          <w:szCs w:val="24"/>
        </w:rPr>
      </w:pPr>
    </w:p>
    <w:p w14:paraId="5E87AE64" w14:textId="3DCB5583" w:rsidR="00F67D82" w:rsidRPr="00C50B3C" w:rsidRDefault="00451C89" w:rsidP="009C50E7">
      <w:pPr>
        <w:pStyle w:val="ListParagraph"/>
        <w:numPr>
          <w:ilvl w:val="0"/>
          <w:numId w:val="6"/>
        </w:numPr>
        <w:tabs>
          <w:tab w:val="left" w:pos="1134"/>
        </w:tabs>
        <w:spacing w:line="360" w:lineRule="auto"/>
        <w:ind w:left="1134" w:right="972" w:hanging="567"/>
        <w:rPr>
          <w:sz w:val="24"/>
          <w:szCs w:val="24"/>
        </w:rPr>
      </w:pPr>
      <w:r w:rsidRPr="00C50B3C">
        <w:rPr>
          <w:sz w:val="24"/>
          <w:szCs w:val="24"/>
        </w:rPr>
        <w:t xml:space="preserve">Demarcation Meetings. </w:t>
      </w:r>
      <w:r w:rsidR="00F67D82" w:rsidRPr="00C50B3C">
        <w:rPr>
          <w:sz w:val="24"/>
          <w:szCs w:val="24"/>
        </w:rPr>
        <w:t>Bef</w:t>
      </w:r>
      <w:r w:rsidRPr="00C50B3C">
        <w:rPr>
          <w:sz w:val="24"/>
          <w:szCs w:val="24"/>
        </w:rPr>
        <w:t xml:space="preserve">ore and after Feb 2019 handover. </w:t>
      </w:r>
    </w:p>
    <w:p w14:paraId="5E4AB84B" w14:textId="77777777" w:rsidR="00525106" w:rsidRDefault="00525106" w:rsidP="00525106">
      <w:pPr>
        <w:pStyle w:val="ListParagraph"/>
        <w:tabs>
          <w:tab w:val="left" w:pos="821"/>
        </w:tabs>
        <w:spacing w:line="360" w:lineRule="auto"/>
        <w:ind w:left="2552" w:right="972" w:firstLine="0"/>
        <w:rPr>
          <w:sz w:val="24"/>
          <w:szCs w:val="24"/>
        </w:rPr>
      </w:pPr>
    </w:p>
    <w:p w14:paraId="4D19B1F9" w14:textId="61AA534E" w:rsidR="00F67D82" w:rsidRPr="00DF6F4A" w:rsidRDefault="00F67D82" w:rsidP="009C50E7">
      <w:pPr>
        <w:pStyle w:val="ListParagraph"/>
        <w:numPr>
          <w:ilvl w:val="2"/>
          <w:numId w:val="6"/>
        </w:numPr>
        <w:tabs>
          <w:tab w:val="left" w:pos="821"/>
        </w:tabs>
        <w:spacing w:line="360" w:lineRule="auto"/>
        <w:ind w:left="1843" w:right="972" w:hanging="709"/>
        <w:rPr>
          <w:sz w:val="24"/>
          <w:szCs w:val="24"/>
        </w:rPr>
      </w:pPr>
      <w:r w:rsidRPr="00DF6F4A">
        <w:rPr>
          <w:sz w:val="24"/>
          <w:szCs w:val="24"/>
        </w:rPr>
        <w:t>Discussing provision of space and infrastructure for turnkey works mostly focused on radiology</w:t>
      </w:r>
      <w:r w:rsidR="00451C89" w:rsidRPr="00DF6F4A">
        <w:rPr>
          <w:sz w:val="24"/>
          <w:szCs w:val="24"/>
        </w:rPr>
        <w:t xml:space="preserve">. </w:t>
      </w:r>
      <w:r w:rsidRPr="00DF6F4A">
        <w:rPr>
          <w:sz w:val="24"/>
          <w:szCs w:val="24"/>
        </w:rPr>
        <w:t xml:space="preserve">This group did not directly work on any of the ventilation issues of interest to the inquiry. This groups’ primary role was management of demarcation of responsibilities and identification of service provision for specific rooms in </w:t>
      </w:r>
      <w:r w:rsidRPr="00DF6F4A">
        <w:rPr>
          <w:sz w:val="24"/>
          <w:szCs w:val="24"/>
        </w:rPr>
        <w:lastRenderedPageBreak/>
        <w:t>radiology. Issues were raised and discussed.</w:t>
      </w:r>
    </w:p>
    <w:p w14:paraId="6DCD745F" w14:textId="77777777" w:rsidR="00F67D82" w:rsidRPr="00DF6F4A" w:rsidRDefault="00F67D82" w:rsidP="00DF6F4A">
      <w:pPr>
        <w:pStyle w:val="ListParagraph"/>
        <w:tabs>
          <w:tab w:val="left" w:pos="821"/>
        </w:tabs>
        <w:spacing w:line="360" w:lineRule="auto"/>
        <w:ind w:left="1134" w:right="972" w:hanging="283"/>
        <w:rPr>
          <w:sz w:val="24"/>
          <w:szCs w:val="24"/>
        </w:rPr>
      </w:pPr>
    </w:p>
    <w:p w14:paraId="7DF65552" w14:textId="2CEF7071" w:rsidR="00F67D82" w:rsidRPr="00C50B3C" w:rsidRDefault="00451C89" w:rsidP="009C50E7">
      <w:pPr>
        <w:pStyle w:val="ListParagraph"/>
        <w:numPr>
          <w:ilvl w:val="0"/>
          <w:numId w:val="6"/>
        </w:numPr>
        <w:tabs>
          <w:tab w:val="left" w:pos="1134"/>
        </w:tabs>
        <w:spacing w:line="360" w:lineRule="auto"/>
        <w:ind w:left="1134" w:right="972" w:hanging="567"/>
        <w:rPr>
          <w:sz w:val="24"/>
          <w:szCs w:val="24"/>
        </w:rPr>
      </w:pPr>
      <w:r w:rsidRPr="00C50B3C">
        <w:rPr>
          <w:sz w:val="24"/>
          <w:szCs w:val="24"/>
        </w:rPr>
        <w:t xml:space="preserve">Design Team Meetings. </w:t>
      </w:r>
      <w:r w:rsidR="00F67D82" w:rsidRPr="00C50B3C">
        <w:rPr>
          <w:sz w:val="24"/>
          <w:szCs w:val="24"/>
        </w:rPr>
        <w:t>Bef</w:t>
      </w:r>
      <w:r w:rsidRPr="00C50B3C">
        <w:rPr>
          <w:sz w:val="24"/>
          <w:szCs w:val="24"/>
        </w:rPr>
        <w:t xml:space="preserve">ore and after Feb 2019 handover. </w:t>
      </w:r>
    </w:p>
    <w:p w14:paraId="00FC2DD3" w14:textId="77777777" w:rsidR="00525106" w:rsidRDefault="00525106" w:rsidP="00525106">
      <w:pPr>
        <w:pStyle w:val="ListParagraph"/>
        <w:tabs>
          <w:tab w:val="left" w:pos="821"/>
        </w:tabs>
        <w:spacing w:line="360" w:lineRule="auto"/>
        <w:ind w:left="2552" w:right="972" w:firstLine="0"/>
        <w:rPr>
          <w:sz w:val="24"/>
          <w:szCs w:val="24"/>
        </w:rPr>
      </w:pPr>
    </w:p>
    <w:p w14:paraId="636A981F" w14:textId="738CF0BB" w:rsidR="00F67D82" w:rsidRPr="00DF6F4A" w:rsidRDefault="00F67D82" w:rsidP="009C50E7">
      <w:pPr>
        <w:pStyle w:val="ListParagraph"/>
        <w:numPr>
          <w:ilvl w:val="2"/>
          <w:numId w:val="6"/>
        </w:numPr>
        <w:tabs>
          <w:tab w:val="left" w:pos="821"/>
        </w:tabs>
        <w:spacing w:line="360" w:lineRule="auto"/>
        <w:ind w:left="1843" w:right="972" w:hanging="709"/>
        <w:rPr>
          <w:sz w:val="24"/>
          <w:szCs w:val="24"/>
        </w:rPr>
      </w:pPr>
      <w:r w:rsidRPr="00DF6F4A">
        <w:rPr>
          <w:sz w:val="24"/>
          <w:szCs w:val="24"/>
        </w:rPr>
        <w:t>Discussion of technical proposals and drawings</w:t>
      </w:r>
      <w:r w:rsidR="00451C89" w:rsidRPr="00DF6F4A">
        <w:rPr>
          <w:sz w:val="24"/>
          <w:szCs w:val="24"/>
        </w:rPr>
        <w:t xml:space="preserve">. </w:t>
      </w:r>
      <w:r w:rsidRPr="00DF6F4A">
        <w:rPr>
          <w:sz w:val="24"/>
          <w:szCs w:val="24"/>
        </w:rPr>
        <w:t xml:space="preserve">This process did review ventilation items of interest to the inquiry. Relating to the 4 bed rooms issue, the reviews taking place focused entirely on achieving balanced pressure in the rooms that clinicians had identified as being required to cohort patients. </w:t>
      </w:r>
      <w:r w:rsidR="00F40DCA" w:rsidRPr="00DF6F4A">
        <w:rPr>
          <w:sz w:val="24"/>
          <w:szCs w:val="24"/>
        </w:rPr>
        <w:t>Intention of the co</w:t>
      </w:r>
      <w:r w:rsidRPr="00DF6F4A">
        <w:rPr>
          <w:sz w:val="24"/>
          <w:szCs w:val="24"/>
        </w:rPr>
        <w:t>mments raised were in regard to achieving this result.</w:t>
      </w:r>
    </w:p>
    <w:p w14:paraId="33D89EFA" w14:textId="77777777" w:rsidR="00F67D82" w:rsidRPr="00DF6F4A" w:rsidRDefault="00F67D82" w:rsidP="00DF6F4A">
      <w:pPr>
        <w:tabs>
          <w:tab w:val="left" w:pos="821"/>
        </w:tabs>
        <w:spacing w:line="360" w:lineRule="auto"/>
        <w:ind w:right="972"/>
        <w:rPr>
          <w:sz w:val="24"/>
          <w:szCs w:val="24"/>
        </w:rPr>
      </w:pPr>
    </w:p>
    <w:p w14:paraId="1857BA1C" w14:textId="78E95779" w:rsidR="00F67D82" w:rsidRPr="00C50B3C" w:rsidRDefault="00F67D82" w:rsidP="009C50E7">
      <w:pPr>
        <w:pStyle w:val="ListParagraph"/>
        <w:numPr>
          <w:ilvl w:val="0"/>
          <w:numId w:val="6"/>
        </w:numPr>
        <w:tabs>
          <w:tab w:val="left" w:pos="1134"/>
        </w:tabs>
        <w:spacing w:line="360" w:lineRule="auto"/>
        <w:ind w:left="1134" w:right="972" w:hanging="567"/>
        <w:rPr>
          <w:sz w:val="24"/>
          <w:szCs w:val="24"/>
        </w:rPr>
      </w:pPr>
      <w:r w:rsidRPr="00C50B3C">
        <w:rPr>
          <w:sz w:val="24"/>
          <w:szCs w:val="24"/>
        </w:rPr>
        <w:t>Ventilation/Water/Electrical/M</w:t>
      </w:r>
      <w:r w:rsidR="00451C89" w:rsidRPr="00C50B3C">
        <w:rPr>
          <w:sz w:val="24"/>
          <w:szCs w:val="24"/>
        </w:rPr>
        <w:t xml:space="preserve">edical Gas/Fire/Drainage Groups. After Feb 2019 handover. </w:t>
      </w:r>
    </w:p>
    <w:p w14:paraId="1267FB7F" w14:textId="77777777" w:rsidR="00525106" w:rsidRDefault="00525106" w:rsidP="00525106">
      <w:pPr>
        <w:pStyle w:val="ListParagraph"/>
        <w:tabs>
          <w:tab w:val="left" w:pos="821"/>
        </w:tabs>
        <w:spacing w:line="360" w:lineRule="auto"/>
        <w:ind w:left="2552" w:right="972" w:firstLine="0"/>
        <w:rPr>
          <w:sz w:val="24"/>
          <w:szCs w:val="24"/>
        </w:rPr>
      </w:pPr>
    </w:p>
    <w:p w14:paraId="1A4BC38A" w14:textId="65769CBD" w:rsidR="00F67D82" w:rsidRPr="00DF6F4A" w:rsidRDefault="00F67D82" w:rsidP="009C50E7">
      <w:pPr>
        <w:pStyle w:val="ListParagraph"/>
        <w:numPr>
          <w:ilvl w:val="2"/>
          <w:numId w:val="6"/>
        </w:numPr>
        <w:tabs>
          <w:tab w:val="left" w:pos="821"/>
        </w:tabs>
        <w:spacing w:line="360" w:lineRule="auto"/>
        <w:ind w:left="1843" w:right="972" w:hanging="709"/>
        <w:rPr>
          <w:sz w:val="24"/>
          <w:szCs w:val="24"/>
        </w:rPr>
      </w:pPr>
      <w:r w:rsidRPr="00DF6F4A">
        <w:rPr>
          <w:sz w:val="24"/>
          <w:szCs w:val="24"/>
        </w:rPr>
        <w:t>Managed meetings and workstreams to close out issues identified in NSS Scotland reports</w:t>
      </w:r>
      <w:r w:rsidR="00451C89" w:rsidRPr="00DF6F4A">
        <w:rPr>
          <w:sz w:val="24"/>
          <w:szCs w:val="24"/>
        </w:rPr>
        <w:t xml:space="preserve">. </w:t>
      </w:r>
      <w:r w:rsidRPr="00DF6F4A">
        <w:rPr>
          <w:sz w:val="24"/>
          <w:szCs w:val="24"/>
        </w:rPr>
        <w:t>These workstreams were directly involved in the identification and resolution of issues raised in relation to each of the engineering services and as such did deal with ventilation items of interest to the inquiry, including resolution of the non-compliant air change rates in Critical Care</w:t>
      </w:r>
      <w:r w:rsidR="00451C89" w:rsidRPr="00DF6F4A">
        <w:rPr>
          <w:sz w:val="24"/>
          <w:szCs w:val="24"/>
        </w:rPr>
        <w:t xml:space="preserve">. </w:t>
      </w:r>
    </w:p>
    <w:p w14:paraId="7CF80083" w14:textId="1B9BA62F" w:rsidR="00F67D82" w:rsidRPr="00DF6F4A" w:rsidRDefault="00F67D82" w:rsidP="00DF6F4A">
      <w:pPr>
        <w:tabs>
          <w:tab w:val="left" w:pos="821"/>
        </w:tabs>
        <w:spacing w:line="360" w:lineRule="auto"/>
        <w:ind w:right="972"/>
        <w:rPr>
          <w:sz w:val="24"/>
          <w:szCs w:val="24"/>
        </w:rPr>
      </w:pPr>
    </w:p>
    <w:p w14:paraId="51389B0C" w14:textId="631DC101" w:rsidR="00F67D82" w:rsidRPr="00C50B3C" w:rsidRDefault="00451C89" w:rsidP="009C50E7">
      <w:pPr>
        <w:pStyle w:val="ListParagraph"/>
        <w:numPr>
          <w:ilvl w:val="0"/>
          <w:numId w:val="6"/>
        </w:numPr>
        <w:tabs>
          <w:tab w:val="left" w:pos="1134"/>
        </w:tabs>
        <w:spacing w:line="360" w:lineRule="auto"/>
        <w:ind w:left="1134" w:right="972" w:hanging="567"/>
        <w:rPr>
          <w:sz w:val="24"/>
          <w:szCs w:val="24"/>
        </w:rPr>
      </w:pPr>
      <w:r w:rsidRPr="00C50B3C">
        <w:rPr>
          <w:sz w:val="24"/>
          <w:szCs w:val="24"/>
        </w:rPr>
        <w:t xml:space="preserve">High Value Change (HVC) &amp; Medium Value Change (MVC) Remedial Works. After Feb 2019 handover. </w:t>
      </w:r>
    </w:p>
    <w:p w14:paraId="27DF0087" w14:textId="77777777" w:rsidR="00525106" w:rsidRDefault="00525106" w:rsidP="00525106">
      <w:pPr>
        <w:pStyle w:val="ListParagraph"/>
        <w:tabs>
          <w:tab w:val="left" w:pos="821"/>
        </w:tabs>
        <w:spacing w:line="360" w:lineRule="auto"/>
        <w:ind w:left="2552" w:right="972" w:firstLine="0"/>
        <w:rPr>
          <w:sz w:val="24"/>
          <w:szCs w:val="24"/>
        </w:rPr>
      </w:pPr>
    </w:p>
    <w:p w14:paraId="537519F8" w14:textId="78F5731A" w:rsidR="00F67D82" w:rsidRPr="00C50B3C" w:rsidRDefault="00451C89" w:rsidP="009C50E7">
      <w:pPr>
        <w:pStyle w:val="ListParagraph"/>
        <w:numPr>
          <w:ilvl w:val="2"/>
          <w:numId w:val="6"/>
        </w:numPr>
        <w:tabs>
          <w:tab w:val="left" w:pos="1134"/>
        </w:tabs>
        <w:spacing w:line="360" w:lineRule="auto"/>
        <w:ind w:left="1843" w:right="972" w:hanging="709"/>
        <w:rPr>
          <w:sz w:val="24"/>
          <w:szCs w:val="24"/>
        </w:rPr>
      </w:pPr>
      <w:r w:rsidRPr="00DF6F4A">
        <w:rPr>
          <w:sz w:val="24"/>
          <w:szCs w:val="24"/>
        </w:rPr>
        <w:t xml:space="preserve">Within the terms of the Project Agreement, HVC and MVC represented a change within a certain financial threshold. </w:t>
      </w:r>
      <w:r w:rsidR="00F67D82" w:rsidRPr="00DF6F4A">
        <w:rPr>
          <w:sz w:val="24"/>
          <w:szCs w:val="24"/>
        </w:rPr>
        <w:t xml:space="preserve">Input to design and progress meetings relating to works to rectify issue with critical care ventilation and to enhancement works in other areas. These workstreams were directly involved in the resolution of issues raised in relation to ventilation items of interest to the inquiry. HVC </w:t>
      </w:r>
      <w:r w:rsidR="00F67D82" w:rsidRPr="00DF6F4A">
        <w:rPr>
          <w:sz w:val="24"/>
          <w:szCs w:val="24"/>
        </w:rPr>
        <w:lastRenderedPageBreak/>
        <w:t>107 dealt with the non-compliant air change rates in Critical Care and enhancement works to</w:t>
      </w:r>
      <w:r w:rsidR="00C50B3C">
        <w:rPr>
          <w:sz w:val="24"/>
          <w:szCs w:val="24"/>
        </w:rPr>
        <w:t xml:space="preserve"> </w:t>
      </w:r>
      <w:r w:rsidR="00F67D82" w:rsidRPr="00C50B3C">
        <w:rPr>
          <w:sz w:val="24"/>
          <w:szCs w:val="24"/>
        </w:rPr>
        <w:t xml:space="preserve">Haematology Oncology ventilation. </w:t>
      </w:r>
    </w:p>
    <w:p w14:paraId="52AC8086" w14:textId="77777777" w:rsidR="00F82373" w:rsidRPr="00DF6F4A" w:rsidRDefault="00F82373" w:rsidP="00DF6F4A">
      <w:pPr>
        <w:pStyle w:val="ListParagraph"/>
        <w:tabs>
          <w:tab w:val="left" w:pos="821"/>
        </w:tabs>
        <w:spacing w:line="360" w:lineRule="auto"/>
        <w:ind w:left="2260" w:right="972" w:firstLine="0"/>
        <w:rPr>
          <w:sz w:val="24"/>
          <w:szCs w:val="24"/>
        </w:rPr>
      </w:pPr>
    </w:p>
    <w:p w14:paraId="3FA806A8" w14:textId="7B88D732" w:rsidR="00C4126D" w:rsidRDefault="00C4126D" w:rsidP="009C50E7">
      <w:pPr>
        <w:pStyle w:val="ListParagraph"/>
        <w:numPr>
          <w:ilvl w:val="0"/>
          <w:numId w:val="32"/>
        </w:numPr>
        <w:tabs>
          <w:tab w:val="left" w:pos="567"/>
        </w:tabs>
        <w:spacing w:line="360" w:lineRule="auto"/>
        <w:ind w:left="567" w:right="730" w:hanging="567"/>
        <w:rPr>
          <w:sz w:val="24"/>
          <w:szCs w:val="24"/>
        </w:rPr>
      </w:pPr>
      <w:r w:rsidRPr="00DF6F4A">
        <w:rPr>
          <w:sz w:val="24"/>
          <w:szCs w:val="24"/>
        </w:rPr>
        <w:t xml:space="preserve">I liaised with, and reported to the following individuals and groups either routinely or on an ad hoc basis as part of the </w:t>
      </w:r>
      <w:r w:rsidRPr="00DF6F4A">
        <w:rPr>
          <w:spacing w:val="-64"/>
          <w:sz w:val="24"/>
          <w:szCs w:val="24"/>
        </w:rPr>
        <w:t xml:space="preserve">   </w:t>
      </w:r>
      <w:r w:rsidRPr="00DF6F4A">
        <w:rPr>
          <w:sz w:val="24"/>
          <w:szCs w:val="24"/>
        </w:rPr>
        <w:t>RHCYP/DCN</w:t>
      </w:r>
      <w:r w:rsidRPr="00DF6F4A">
        <w:rPr>
          <w:spacing w:val="-1"/>
          <w:sz w:val="24"/>
          <w:szCs w:val="24"/>
        </w:rPr>
        <w:t xml:space="preserve"> </w:t>
      </w:r>
      <w:r w:rsidRPr="00DF6F4A">
        <w:rPr>
          <w:sz w:val="24"/>
          <w:szCs w:val="24"/>
        </w:rPr>
        <w:t xml:space="preserve">project: </w:t>
      </w:r>
    </w:p>
    <w:p w14:paraId="44B591B2" w14:textId="77777777" w:rsidR="00525106" w:rsidRPr="00DF6F4A" w:rsidRDefault="00525106" w:rsidP="00525106">
      <w:pPr>
        <w:pStyle w:val="ListParagraph"/>
        <w:tabs>
          <w:tab w:val="left" w:pos="709"/>
        </w:tabs>
        <w:spacing w:line="360" w:lineRule="auto"/>
        <w:ind w:left="709" w:right="730" w:firstLine="0"/>
        <w:rPr>
          <w:sz w:val="24"/>
          <w:szCs w:val="24"/>
        </w:rPr>
      </w:pPr>
    </w:p>
    <w:p w14:paraId="2C1421B1" w14:textId="77777777" w:rsidR="00C4126D" w:rsidRPr="00DF6F4A" w:rsidRDefault="00C4126D" w:rsidP="009C50E7">
      <w:pPr>
        <w:pStyle w:val="ListParagraph"/>
        <w:numPr>
          <w:ilvl w:val="0"/>
          <w:numId w:val="19"/>
        </w:numPr>
        <w:tabs>
          <w:tab w:val="left" w:pos="821"/>
        </w:tabs>
        <w:spacing w:line="360" w:lineRule="auto"/>
        <w:ind w:left="851" w:right="730" w:hanging="284"/>
        <w:rPr>
          <w:sz w:val="24"/>
          <w:szCs w:val="24"/>
        </w:rPr>
      </w:pPr>
      <w:r w:rsidRPr="00DF6F4A">
        <w:rPr>
          <w:sz w:val="24"/>
          <w:szCs w:val="24"/>
        </w:rPr>
        <w:t>Jackie Sansbury, NHSL, Head of Commissioning (line manager)</w:t>
      </w:r>
    </w:p>
    <w:p w14:paraId="1B5D41CB" w14:textId="77777777" w:rsidR="00C4126D" w:rsidRPr="00DF6F4A" w:rsidRDefault="00C4126D" w:rsidP="009C50E7">
      <w:pPr>
        <w:pStyle w:val="ListParagraph"/>
        <w:numPr>
          <w:ilvl w:val="0"/>
          <w:numId w:val="19"/>
        </w:numPr>
        <w:tabs>
          <w:tab w:val="left" w:pos="821"/>
        </w:tabs>
        <w:spacing w:line="360" w:lineRule="auto"/>
        <w:ind w:left="851" w:right="730" w:hanging="284"/>
        <w:rPr>
          <w:sz w:val="24"/>
          <w:szCs w:val="24"/>
        </w:rPr>
      </w:pPr>
      <w:r w:rsidRPr="00DF6F4A">
        <w:rPr>
          <w:sz w:val="24"/>
          <w:szCs w:val="24"/>
        </w:rPr>
        <w:t xml:space="preserve">Brian Currie, NHSL, Project Director </w:t>
      </w:r>
    </w:p>
    <w:p w14:paraId="63B1CEF4" w14:textId="77777777" w:rsidR="00C4126D" w:rsidRPr="00DF6F4A" w:rsidRDefault="00C4126D" w:rsidP="009C50E7">
      <w:pPr>
        <w:pStyle w:val="ListParagraph"/>
        <w:numPr>
          <w:ilvl w:val="0"/>
          <w:numId w:val="19"/>
        </w:numPr>
        <w:tabs>
          <w:tab w:val="left" w:pos="821"/>
        </w:tabs>
        <w:spacing w:line="360" w:lineRule="auto"/>
        <w:ind w:left="851" w:right="730" w:hanging="284"/>
        <w:rPr>
          <w:sz w:val="24"/>
          <w:szCs w:val="24"/>
        </w:rPr>
      </w:pPr>
      <w:r w:rsidRPr="00DF6F4A">
        <w:rPr>
          <w:sz w:val="24"/>
          <w:szCs w:val="24"/>
        </w:rPr>
        <w:t xml:space="preserve">Janice McKenzie, NHSL, Project Clinical Director </w:t>
      </w:r>
    </w:p>
    <w:p w14:paraId="375D480C" w14:textId="77777777" w:rsidR="00C4126D" w:rsidRPr="00DF6F4A" w:rsidRDefault="00C4126D" w:rsidP="009C50E7">
      <w:pPr>
        <w:pStyle w:val="ListParagraph"/>
        <w:numPr>
          <w:ilvl w:val="0"/>
          <w:numId w:val="19"/>
        </w:numPr>
        <w:tabs>
          <w:tab w:val="left" w:pos="821"/>
        </w:tabs>
        <w:spacing w:line="360" w:lineRule="auto"/>
        <w:ind w:left="851" w:right="730" w:hanging="284"/>
        <w:rPr>
          <w:sz w:val="24"/>
          <w:szCs w:val="24"/>
        </w:rPr>
      </w:pPr>
      <w:r w:rsidRPr="00DF6F4A">
        <w:rPr>
          <w:sz w:val="24"/>
          <w:szCs w:val="24"/>
        </w:rPr>
        <w:t>Neil McLennan, NHSL, Project Manager</w:t>
      </w:r>
    </w:p>
    <w:p w14:paraId="10A1D34C" w14:textId="77777777" w:rsidR="00C4126D" w:rsidRPr="00DF6F4A" w:rsidRDefault="00C4126D" w:rsidP="009C50E7">
      <w:pPr>
        <w:pStyle w:val="ListParagraph"/>
        <w:numPr>
          <w:ilvl w:val="0"/>
          <w:numId w:val="19"/>
        </w:numPr>
        <w:tabs>
          <w:tab w:val="left" w:pos="821"/>
        </w:tabs>
        <w:spacing w:line="360" w:lineRule="auto"/>
        <w:ind w:left="851" w:right="730" w:hanging="284"/>
        <w:rPr>
          <w:sz w:val="24"/>
          <w:szCs w:val="24"/>
        </w:rPr>
      </w:pPr>
      <w:r w:rsidRPr="00DF6F4A">
        <w:rPr>
          <w:sz w:val="24"/>
          <w:szCs w:val="24"/>
        </w:rPr>
        <w:t>Mike Conroy, NHSL, Radiology Equipment Manager</w:t>
      </w:r>
    </w:p>
    <w:p w14:paraId="2B33C368" w14:textId="77777777" w:rsidR="00C4126D" w:rsidRPr="00DF6F4A" w:rsidRDefault="00C4126D" w:rsidP="009C50E7">
      <w:pPr>
        <w:pStyle w:val="ListParagraph"/>
        <w:numPr>
          <w:ilvl w:val="0"/>
          <w:numId w:val="19"/>
        </w:numPr>
        <w:tabs>
          <w:tab w:val="left" w:pos="821"/>
        </w:tabs>
        <w:spacing w:line="360" w:lineRule="auto"/>
        <w:ind w:left="851" w:right="730" w:hanging="284"/>
        <w:rPr>
          <w:sz w:val="24"/>
          <w:szCs w:val="24"/>
        </w:rPr>
      </w:pPr>
      <w:r w:rsidRPr="00DF6F4A">
        <w:rPr>
          <w:sz w:val="24"/>
          <w:szCs w:val="24"/>
        </w:rPr>
        <w:t>Dougie Coull, NHSL, Radiology Equipment Manager</w:t>
      </w:r>
    </w:p>
    <w:p w14:paraId="7BDC3A7B" w14:textId="77777777" w:rsidR="00C4126D" w:rsidRPr="00DF6F4A" w:rsidRDefault="00C4126D" w:rsidP="00DF6F4A">
      <w:pPr>
        <w:pStyle w:val="ListParagraph"/>
        <w:tabs>
          <w:tab w:val="left" w:pos="821"/>
        </w:tabs>
        <w:spacing w:line="360" w:lineRule="auto"/>
        <w:ind w:left="1800" w:right="730" w:firstLine="0"/>
        <w:rPr>
          <w:sz w:val="24"/>
          <w:szCs w:val="24"/>
        </w:rPr>
      </w:pPr>
    </w:p>
    <w:p w14:paraId="4ABC6862" w14:textId="77777777" w:rsidR="00C4126D" w:rsidRDefault="00C4126D" w:rsidP="009C50E7">
      <w:pPr>
        <w:pStyle w:val="ListParagraph"/>
        <w:numPr>
          <w:ilvl w:val="0"/>
          <w:numId w:val="19"/>
        </w:numPr>
        <w:tabs>
          <w:tab w:val="left" w:pos="851"/>
        </w:tabs>
        <w:spacing w:line="360" w:lineRule="auto"/>
        <w:ind w:left="1134" w:right="730" w:hanging="567"/>
        <w:rPr>
          <w:sz w:val="24"/>
          <w:szCs w:val="24"/>
        </w:rPr>
      </w:pPr>
      <w:r w:rsidRPr="00DF6F4A">
        <w:rPr>
          <w:sz w:val="24"/>
          <w:szCs w:val="24"/>
        </w:rPr>
        <w:t xml:space="preserve">Infection Prevention Control Team (IPCT) on an ad hoc basis: </w:t>
      </w:r>
    </w:p>
    <w:p w14:paraId="400CB455" w14:textId="77777777" w:rsidR="009C50E7" w:rsidRPr="009C50E7" w:rsidRDefault="009C50E7" w:rsidP="009C50E7">
      <w:pPr>
        <w:tabs>
          <w:tab w:val="left" w:pos="821"/>
        </w:tabs>
        <w:spacing w:line="360" w:lineRule="auto"/>
        <w:ind w:right="730"/>
        <w:rPr>
          <w:sz w:val="24"/>
          <w:szCs w:val="24"/>
        </w:rPr>
      </w:pPr>
    </w:p>
    <w:p w14:paraId="38FD606D" w14:textId="1B49E5EC" w:rsidR="00C4126D" w:rsidRPr="00DF6F4A" w:rsidRDefault="00C4126D" w:rsidP="009C50E7">
      <w:pPr>
        <w:pStyle w:val="ListParagraph"/>
        <w:numPr>
          <w:ilvl w:val="0"/>
          <w:numId w:val="28"/>
        </w:numPr>
        <w:tabs>
          <w:tab w:val="left" w:pos="821"/>
        </w:tabs>
        <w:spacing w:line="360" w:lineRule="auto"/>
        <w:ind w:left="1418" w:right="730" w:hanging="567"/>
        <w:rPr>
          <w:sz w:val="24"/>
          <w:szCs w:val="24"/>
        </w:rPr>
      </w:pPr>
      <w:r w:rsidRPr="00DF6F4A">
        <w:rPr>
          <w:sz w:val="24"/>
          <w:szCs w:val="24"/>
        </w:rPr>
        <w:t xml:space="preserve">Janette Richards, NHSL, IPC Nurse and HAI Scribe Nurse on Project until </w:t>
      </w:r>
      <w:r w:rsidR="00F0401C" w:rsidRPr="00DF6F4A">
        <w:rPr>
          <w:sz w:val="24"/>
          <w:szCs w:val="24"/>
        </w:rPr>
        <w:t xml:space="preserve">late </w:t>
      </w:r>
      <w:r w:rsidRPr="00DF6F4A">
        <w:rPr>
          <w:sz w:val="24"/>
          <w:szCs w:val="24"/>
        </w:rPr>
        <w:t>2018</w:t>
      </w:r>
    </w:p>
    <w:p w14:paraId="6B6913DB" w14:textId="2CDE840A" w:rsidR="00C4126D" w:rsidRPr="00DF6F4A" w:rsidRDefault="00C4126D" w:rsidP="009C50E7">
      <w:pPr>
        <w:pStyle w:val="ListParagraph"/>
        <w:numPr>
          <w:ilvl w:val="0"/>
          <w:numId w:val="28"/>
        </w:numPr>
        <w:tabs>
          <w:tab w:val="left" w:pos="821"/>
        </w:tabs>
        <w:spacing w:line="360" w:lineRule="auto"/>
        <w:ind w:left="1418" w:right="730" w:hanging="567"/>
        <w:rPr>
          <w:sz w:val="24"/>
          <w:szCs w:val="24"/>
        </w:rPr>
      </w:pPr>
      <w:r w:rsidRPr="00DF6F4A">
        <w:rPr>
          <w:sz w:val="24"/>
          <w:szCs w:val="24"/>
        </w:rPr>
        <w:t xml:space="preserve">Sarah Jane Sutherland, NHSL, IPC Nurse and HAI Scribe Nurse on Project from </w:t>
      </w:r>
      <w:r w:rsidR="00F0401C" w:rsidRPr="00DF6F4A">
        <w:rPr>
          <w:sz w:val="24"/>
          <w:szCs w:val="24"/>
        </w:rPr>
        <w:t xml:space="preserve">late </w:t>
      </w:r>
      <w:r w:rsidRPr="00DF6F4A">
        <w:rPr>
          <w:sz w:val="24"/>
          <w:szCs w:val="24"/>
        </w:rPr>
        <w:t xml:space="preserve">2018 onwards </w:t>
      </w:r>
    </w:p>
    <w:p w14:paraId="392BA5BB" w14:textId="77777777" w:rsidR="00C4126D" w:rsidRPr="00DF6F4A" w:rsidRDefault="00C4126D" w:rsidP="009C50E7">
      <w:pPr>
        <w:pStyle w:val="ListParagraph"/>
        <w:numPr>
          <w:ilvl w:val="0"/>
          <w:numId w:val="28"/>
        </w:numPr>
        <w:tabs>
          <w:tab w:val="left" w:pos="821"/>
        </w:tabs>
        <w:spacing w:line="360" w:lineRule="auto"/>
        <w:ind w:left="1418" w:right="730" w:hanging="567"/>
        <w:rPr>
          <w:sz w:val="24"/>
          <w:szCs w:val="24"/>
        </w:rPr>
      </w:pPr>
      <w:r w:rsidRPr="00DF6F4A">
        <w:rPr>
          <w:sz w:val="24"/>
          <w:szCs w:val="24"/>
        </w:rPr>
        <w:t xml:space="preserve">Donald Inverarity, NHSL, Lead IPC Doctor </w:t>
      </w:r>
    </w:p>
    <w:p w14:paraId="5A81C36F" w14:textId="77777777" w:rsidR="00C4126D" w:rsidRPr="00DF6F4A" w:rsidRDefault="00C4126D" w:rsidP="009C50E7">
      <w:pPr>
        <w:pStyle w:val="ListParagraph"/>
        <w:numPr>
          <w:ilvl w:val="0"/>
          <w:numId w:val="28"/>
        </w:numPr>
        <w:tabs>
          <w:tab w:val="left" w:pos="821"/>
        </w:tabs>
        <w:spacing w:line="360" w:lineRule="auto"/>
        <w:ind w:left="1418" w:right="730" w:hanging="567"/>
        <w:rPr>
          <w:sz w:val="24"/>
          <w:szCs w:val="24"/>
        </w:rPr>
      </w:pPr>
      <w:r w:rsidRPr="00DF6F4A">
        <w:rPr>
          <w:sz w:val="24"/>
          <w:szCs w:val="24"/>
        </w:rPr>
        <w:t xml:space="preserve">Lindsay Guthrie, NHSL, Lead IPC Nurse </w:t>
      </w:r>
    </w:p>
    <w:p w14:paraId="3F33649F" w14:textId="77777777" w:rsidR="00C4126D" w:rsidRPr="00DF6F4A" w:rsidRDefault="00C4126D" w:rsidP="00DF6F4A">
      <w:pPr>
        <w:pStyle w:val="ListParagraph"/>
        <w:tabs>
          <w:tab w:val="left" w:pos="821"/>
        </w:tabs>
        <w:spacing w:line="360" w:lineRule="auto"/>
        <w:ind w:left="2520" w:right="730" w:firstLine="0"/>
        <w:rPr>
          <w:sz w:val="24"/>
          <w:szCs w:val="24"/>
        </w:rPr>
      </w:pPr>
    </w:p>
    <w:p w14:paraId="31A805CC" w14:textId="77777777" w:rsidR="00C4126D" w:rsidRDefault="00C4126D" w:rsidP="009C50E7">
      <w:pPr>
        <w:pStyle w:val="ListParagraph"/>
        <w:numPr>
          <w:ilvl w:val="0"/>
          <w:numId w:val="19"/>
        </w:numPr>
        <w:spacing w:line="360" w:lineRule="auto"/>
        <w:ind w:left="851" w:right="730" w:hanging="425"/>
        <w:rPr>
          <w:sz w:val="24"/>
          <w:szCs w:val="24"/>
        </w:rPr>
      </w:pPr>
      <w:r w:rsidRPr="00DF6F4A">
        <w:rPr>
          <w:sz w:val="24"/>
          <w:szCs w:val="24"/>
        </w:rPr>
        <w:t>NHSL Commissioning Managers:</w:t>
      </w:r>
    </w:p>
    <w:p w14:paraId="1103555E" w14:textId="77777777" w:rsidR="009C50E7" w:rsidRPr="00DF6F4A" w:rsidRDefault="009C50E7" w:rsidP="009C50E7">
      <w:pPr>
        <w:pStyle w:val="ListParagraph"/>
        <w:tabs>
          <w:tab w:val="left" w:pos="821"/>
        </w:tabs>
        <w:spacing w:line="360" w:lineRule="auto"/>
        <w:ind w:left="1134" w:right="730" w:firstLine="0"/>
        <w:rPr>
          <w:sz w:val="24"/>
          <w:szCs w:val="24"/>
        </w:rPr>
      </w:pPr>
    </w:p>
    <w:p w14:paraId="15F33B61" w14:textId="77777777" w:rsidR="00C4126D" w:rsidRPr="00DF6F4A" w:rsidRDefault="00C4126D" w:rsidP="009C50E7">
      <w:pPr>
        <w:pStyle w:val="ListParagraph"/>
        <w:numPr>
          <w:ilvl w:val="0"/>
          <w:numId w:val="26"/>
        </w:numPr>
        <w:tabs>
          <w:tab w:val="left" w:pos="821"/>
        </w:tabs>
        <w:spacing w:line="360" w:lineRule="auto"/>
        <w:ind w:left="1560" w:right="730" w:hanging="709"/>
        <w:rPr>
          <w:sz w:val="24"/>
          <w:szCs w:val="24"/>
        </w:rPr>
      </w:pPr>
      <w:r w:rsidRPr="00DF6F4A">
        <w:rPr>
          <w:sz w:val="24"/>
          <w:szCs w:val="24"/>
        </w:rPr>
        <w:t>Dorothy Hanley, NHSL, Women and Children</w:t>
      </w:r>
    </w:p>
    <w:p w14:paraId="2F39AAAB" w14:textId="77777777" w:rsidR="00C4126D" w:rsidRPr="00DF6F4A" w:rsidRDefault="00C4126D" w:rsidP="009C50E7">
      <w:pPr>
        <w:pStyle w:val="ListParagraph"/>
        <w:numPr>
          <w:ilvl w:val="0"/>
          <w:numId w:val="26"/>
        </w:numPr>
        <w:tabs>
          <w:tab w:val="left" w:pos="821"/>
        </w:tabs>
        <w:spacing w:line="360" w:lineRule="auto"/>
        <w:ind w:left="1560" w:right="730" w:hanging="709"/>
        <w:rPr>
          <w:sz w:val="24"/>
          <w:szCs w:val="24"/>
        </w:rPr>
      </w:pPr>
      <w:r w:rsidRPr="00DF6F4A">
        <w:rPr>
          <w:sz w:val="24"/>
          <w:szCs w:val="24"/>
        </w:rPr>
        <w:t>Fiona Halcrow, NHSL, DCN</w:t>
      </w:r>
    </w:p>
    <w:p w14:paraId="52551EF6" w14:textId="77777777" w:rsidR="00C4126D" w:rsidRPr="00DF6F4A" w:rsidRDefault="00C4126D" w:rsidP="009C50E7">
      <w:pPr>
        <w:pStyle w:val="ListParagraph"/>
        <w:numPr>
          <w:ilvl w:val="0"/>
          <w:numId w:val="26"/>
        </w:numPr>
        <w:tabs>
          <w:tab w:val="left" w:pos="821"/>
        </w:tabs>
        <w:spacing w:line="360" w:lineRule="auto"/>
        <w:ind w:left="1560" w:right="730" w:hanging="709"/>
        <w:rPr>
          <w:sz w:val="24"/>
          <w:szCs w:val="24"/>
        </w:rPr>
      </w:pPr>
      <w:r w:rsidRPr="00DF6F4A">
        <w:rPr>
          <w:sz w:val="24"/>
          <w:szCs w:val="24"/>
        </w:rPr>
        <w:t>Ashley Hull, NHSL, Theatres and Critical Care</w:t>
      </w:r>
    </w:p>
    <w:p w14:paraId="2691B017" w14:textId="77777777" w:rsidR="00C4126D" w:rsidRPr="00DF6F4A" w:rsidRDefault="00C4126D" w:rsidP="009C50E7">
      <w:pPr>
        <w:pStyle w:val="ListParagraph"/>
        <w:numPr>
          <w:ilvl w:val="0"/>
          <w:numId w:val="26"/>
        </w:numPr>
        <w:tabs>
          <w:tab w:val="left" w:pos="821"/>
        </w:tabs>
        <w:spacing w:line="360" w:lineRule="auto"/>
        <w:ind w:left="1560" w:right="730" w:hanging="709"/>
        <w:rPr>
          <w:sz w:val="24"/>
          <w:szCs w:val="24"/>
        </w:rPr>
      </w:pPr>
      <w:r w:rsidRPr="00DF6F4A">
        <w:rPr>
          <w:sz w:val="24"/>
          <w:szCs w:val="24"/>
        </w:rPr>
        <w:t>Callum Gordon, NHSL, General</w:t>
      </w:r>
    </w:p>
    <w:p w14:paraId="3E1D2B56" w14:textId="77777777" w:rsidR="00C4126D" w:rsidRPr="00DF6F4A" w:rsidRDefault="00C4126D" w:rsidP="009C50E7">
      <w:pPr>
        <w:pStyle w:val="ListParagraph"/>
        <w:numPr>
          <w:ilvl w:val="0"/>
          <w:numId w:val="26"/>
        </w:numPr>
        <w:tabs>
          <w:tab w:val="left" w:pos="821"/>
        </w:tabs>
        <w:spacing w:line="360" w:lineRule="auto"/>
        <w:ind w:left="1560" w:right="730" w:hanging="709"/>
        <w:rPr>
          <w:sz w:val="24"/>
          <w:szCs w:val="24"/>
        </w:rPr>
      </w:pPr>
      <w:r w:rsidRPr="00DF6F4A">
        <w:rPr>
          <w:sz w:val="24"/>
          <w:szCs w:val="24"/>
        </w:rPr>
        <w:t>Margaret DiMascio, NHSL, Radiology and CAMHS</w:t>
      </w:r>
    </w:p>
    <w:p w14:paraId="001458F0" w14:textId="77777777" w:rsidR="00C4126D" w:rsidRPr="00DF6F4A" w:rsidRDefault="00C4126D" w:rsidP="009C50E7">
      <w:pPr>
        <w:pStyle w:val="ListParagraph"/>
        <w:numPr>
          <w:ilvl w:val="0"/>
          <w:numId w:val="26"/>
        </w:numPr>
        <w:tabs>
          <w:tab w:val="left" w:pos="821"/>
        </w:tabs>
        <w:spacing w:line="360" w:lineRule="auto"/>
        <w:ind w:left="1560" w:right="730" w:hanging="709"/>
        <w:rPr>
          <w:sz w:val="24"/>
          <w:szCs w:val="24"/>
        </w:rPr>
      </w:pPr>
      <w:r w:rsidRPr="00DF6F4A">
        <w:rPr>
          <w:sz w:val="24"/>
          <w:szCs w:val="24"/>
        </w:rPr>
        <w:t>Sharon Rankin, NHSL, IT</w:t>
      </w:r>
    </w:p>
    <w:p w14:paraId="27A4A8BC" w14:textId="77777777" w:rsidR="00C4126D" w:rsidRPr="00DF6F4A" w:rsidRDefault="00C4126D" w:rsidP="009C50E7">
      <w:pPr>
        <w:pStyle w:val="ListParagraph"/>
        <w:numPr>
          <w:ilvl w:val="0"/>
          <w:numId w:val="26"/>
        </w:numPr>
        <w:tabs>
          <w:tab w:val="left" w:pos="821"/>
        </w:tabs>
        <w:spacing w:line="360" w:lineRule="auto"/>
        <w:ind w:left="1560" w:right="730" w:hanging="709"/>
        <w:rPr>
          <w:sz w:val="24"/>
          <w:szCs w:val="24"/>
        </w:rPr>
      </w:pPr>
      <w:r w:rsidRPr="00DF6F4A">
        <w:rPr>
          <w:sz w:val="24"/>
          <w:szCs w:val="24"/>
        </w:rPr>
        <w:t>David Denholm, NHSL, IT</w:t>
      </w:r>
    </w:p>
    <w:p w14:paraId="72E9FAF4" w14:textId="77777777" w:rsidR="00C4126D" w:rsidRPr="00DF6F4A" w:rsidRDefault="00C4126D" w:rsidP="009C50E7">
      <w:pPr>
        <w:pStyle w:val="ListParagraph"/>
        <w:numPr>
          <w:ilvl w:val="0"/>
          <w:numId w:val="26"/>
        </w:numPr>
        <w:tabs>
          <w:tab w:val="left" w:pos="821"/>
        </w:tabs>
        <w:spacing w:line="360" w:lineRule="auto"/>
        <w:ind w:left="1560" w:right="730" w:hanging="709"/>
        <w:rPr>
          <w:sz w:val="24"/>
          <w:szCs w:val="24"/>
        </w:rPr>
      </w:pPr>
      <w:r w:rsidRPr="00DF6F4A">
        <w:rPr>
          <w:sz w:val="24"/>
          <w:szCs w:val="24"/>
        </w:rPr>
        <w:t>Patrick Macaulay, NSS Scotland Equipping Manager</w:t>
      </w:r>
    </w:p>
    <w:p w14:paraId="154D5522" w14:textId="77777777" w:rsidR="00C4126D" w:rsidRPr="00DF6F4A" w:rsidRDefault="00C4126D" w:rsidP="00DF6F4A">
      <w:pPr>
        <w:pStyle w:val="ListParagraph"/>
        <w:tabs>
          <w:tab w:val="left" w:pos="821"/>
        </w:tabs>
        <w:spacing w:line="360" w:lineRule="auto"/>
        <w:ind w:left="2520" w:right="730" w:firstLine="0"/>
        <w:rPr>
          <w:sz w:val="24"/>
          <w:szCs w:val="24"/>
        </w:rPr>
      </w:pPr>
    </w:p>
    <w:p w14:paraId="52C7C1CE" w14:textId="77777777" w:rsidR="00C4126D" w:rsidRDefault="00C4126D" w:rsidP="00050633">
      <w:pPr>
        <w:pStyle w:val="ListParagraph"/>
        <w:numPr>
          <w:ilvl w:val="0"/>
          <w:numId w:val="19"/>
        </w:numPr>
        <w:tabs>
          <w:tab w:val="left" w:pos="821"/>
        </w:tabs>
        <w:spacing w:line="360" w:lineRule="auto"/>
        <w:ind w:left="851" w:right="730" w:hanging="425"/>
        <w:rPr>
          <w:sz w:val="24"/>
          <w:szCs w:val="24"/>
        </w:rPr>
      </w:pPr>
      <w:r w:rsidRPr="00DF6F4A">
        <w:rPr>
          <w:sz w:val="24"/>
          <w:szCs w:val="24"/>
        </w:rPr>
        <w:t>MML, our Technical Advisors (TA):</w:t>
      </w:r>
    </w:p>
    <w:p w14:paraId="2CAF6715" w14:textId="77777777" w:rsidR="009C50E7" w:rsidRPr="00DF6F4A" w:rsidRDefault="009C50E7" w:rsidP="009C50E7">
      <w:pPr>
        <w:pStyle w:val="ListParagraph"/>
        <w:tabs>
          <w:tab w:val="left" w:pos="821"/>
        </w:tabs>
        <w:spacing w:line="360" w:lineRule="auto"/>
        <w:ind w:left="1134" w:right="730" w:firstLine="0"/>
        <w:rPr>
          <w:sz w:val="24"/>
          <w:szCs w:val="24"/>
        </w:rPr>
      </w:pPr>
    </w:p>
    <w:p w14:paraId="5462EE7A" w14:textId="77777777" w:rsidR="00C4126D" w:rsidRPr="00DF6F4A" w:rsidRDefault="00C4126D" w:rsidP="009C50E7">
      <w:pPr>
        <w:pStyle w:val="ListParagraph"/>
        <w:numPr>
          <w:ilvl w:val="0"/>
          <w:numId w:val="27"/>
        </w:numPr>
        <w:tabs>
          <w:tab w:val="left" w:pos="821"/>
        </w:tabs>
        <w:spacing w:line="360" w:lineRule="auto"/>
        <w:ind w:left="1560" w:right="730" w:hanging="709"/>
        <w:rPr>
          <w:sz w:val="24"/>
          <w:szCs w:val="24"/>
        </w:rPr>
      </w:pPr>
      <w:r w:rsidRPr="00DF6F4A">
        <w:rPr>
          <w:sz w:val="24"/>
          <w:szCs w:val="24"/>
        </w:rPr>
        <w:t>Graeme Greer, MML, Team Lead</w:t>
      </w:r>
    </w:p>
    <w:p w14:paraId="726394B6" w14:textId="77777777" w:rsidR="00C4126D" w:rsidRPr="00DF6F4A" w:rsidRDefault="00C4126D" w:rsidP="009C50E7">
      <w:pPr>
        <w:pStyle w:val="ListParagraph"/>
        <w:numPr>
          <w:ilvl w:val="0"/>
          <w:numId w:val="27"/>
        </w:numPr>
        <w:tabs>
          <w:tab w:val="left" w:pos="821"/>
        </w:tabs>
        <w:spacing w:line="360" w:lineRule="auto"/>
        <w:ind w:left="1560" w:right="730" w:hanging="709"/>
        <w:rPr>
          <w:sz w:val="24"/>
          <w:szCs w:val="24"/>
        </w:rPr>
      </w:pPr>
      <w:r w:rsidRPr="00DF6F4A">
        <w:rPr>
          <w:sz w:val="24"/>
          <w:szCs w:val="24"/>
        </w:rPr>
        <w:t>Kamil Kolodziejczyk, MML, Project Manager</w:t>
      </w:r>
    </w:p>
    <w:p w14:paraId="714CF483" w14:textId="77777777" w:rsidR="00C4126D" w:rsidRPr="00DF6F4A" w:rsidRDefault="00C4126D" w:rsidP="009C50E7">
      <w:pPr>
        <w:pStyle w:val="ListParagraph"/>
        <w:numPr>
          <w:ilvl w:val="0"/>
          <w:numId w:val="27"/>
        </w:numPr>
        <w:tabs>
          <w:tab w:val="left" w:pos="821"/>
        </w:tabs>
        <w:spacing w:line="360" w:lineRule="auto"/>
        <w:ind w:left="1560" w:right="730" w:hanging="709"/>
        <w:rPr>
          <w:sz w:val="24"/>
          <w:szCs w:val="24"/>
        </w:rPr>
      </w:pPr>
      <w:r w:rsidRPr="00DF6F4A">
        <w:rPr>
          <w:sz w:val="24"/>
          <w:szCs w:val="24"/>
        </w:rPr>
        <w:t>Kelly Bain, MML, Project Manager</w:t>
      </w:r>
    </w:p>
    <w:p w14:paraId="304D4319" w14:textId="77777777" w:rsidR="00C4126D" w:rsidRPr="00DF6F4A" w:rsidRDefault="00C4126D" w:rsidP="009C50E7">
      <w:pPr>
        <w:pStyle w:val="ListParagraph"/>
        <w:numPr>
          <w:ilvl w:val="0"/>
          <w:numId w:val="27"/>
        </w:numPr>
        <w:tabs>
          <w:tab w:val="left" w:pos="821"/>
        </w:tabs>
        <w:spacing w:line="360" w:lineRule="auto"/>
        <w:ind w:left="1560" w:right="730" w:hanging="709"/>
        <w:rPr>
          <w:sz w:val="24"/>
          <w:szCs w:val="24"/>
        </w:rPr>
      </w:pPr>
      <w:r w:rsidRPr="00DF6F4A">
        <w:rPr>
          <w:sz w:val="24"/>
          <w:szCs w:val="24"/>
        </w:rPr>
        <w:t xml:space="preserve">Colin Macrae, MML, TA Mechanical </w:t>
      </w:r>
    </w:p>
    <w:p w14:paraId="1F13D327" w14:textId="77777777" w:rsidR="00C4126D" w:rsidRPr="00DF6F4A" w:rsidRDefault="00C4126D" w:rsidP="009C50E7">
      <w:pPr>
        <w:pStyle w:val="ListParagraph"/>
        <w:numPr>
          <w:ilvl w:val="0"/>
          <w:numId w:val="27"/>
        </w:numPr>
        <w:tabs>
          <w:tab w:val="left" w:pos="821"/>
        </w:tabs>
        <w:spacing w:line="360" w:lineRule="auto"/>
        <w:ind w:left="1560" w:right="730" w:hanging="709"/>
        <w:rPr>
          <w:sz w:val="24"/>
          <w:szCs w:val="24"/>
        </w:rPr>
      </w:pPr>
      <w:r w:rsidRPr="00DF6F4A">
        <w:rPr>
          <w:sz w:val="24"/>
          <w:szCs w:val="24"/>
        </w:rPr>
        <w:t>Willie Stevenson, MML, TA Electrical</w:t>
      </w:r>
    </w:p>
    <w:p w14:paraId="56983411" w14:textId="77777777" w:rsidR="00C4126D" w:rsidRPr="00DF6F4A" w:rsidRDefault="00C4126D" w:rsidP="009C50E7">
      <w:pPr>
        <w:pStyle w:val="ListParagraph"/>
        <w:numPr>
          <w:ilvl w:val="0"/>
          <w:numId w:val="27"/>
        </w:numPr>
        <w:tabs>
          <w:tab w:val="left" w:pos="821"/>
        </w:tabs>
        <w:spacing w:line="360" w:lineRule="auto"/>
        <w:ind w:left="1560" w:right="730" w:hanging="709"/>
        <w:rPr>
          <w:sz w:val="24"/>
          <w:szCs w:val="24"/>
        </w:rPr>
      </w:pPr>
      <w:r w:rsidRPr="00DF6F4A">
        <w:rPr>
          <w:sz w:val="24"/>
          <w:szCs w:val="24"/>
        </w:rPr>
        <w:t>Douglas Anderson, MML, TA Electrical</w:t>
      </w:r>
    </w:p>
    <w:p w14:paraId="28125328" w14:textId="77777777" w:rsidR="00C4126D" w:rsidRPr="00DF6F4A" w:rsidRDefault="00C4126D" w:rsidP="009C50E7">
      <w:pPr>
        <w:pStyle w:val="ListParagraph"/>
        <w:numPr>
          <w:ilvl w:val="0"/>
          <w:numId w:val="27"/>
        </w:numPr>
        <w:tabs>
          <w:tab w:val="left" w:pos="821"/>
        </w:tabs>
        <w:spacing w:line="360" w:lineRule="auto"/>
        <w:ind w:left="1560" w:right="730" w:hanging="709"/>
        <w:rPr>
          <w:sz w:val="24"/>
          <w:szCs w:val="24"/>
        </w:rPr>
      </w:pPr>
      <w:r w:rsidRPr="00DF6F4A">
        <w:rPr>
          <w:sz w:val="24"/>
          <w:szCs w:val="24"/>
        </w:rPr>
        <w:t>Ian Brodie, MML, TA Ventilation</w:t>
      </w:r>
    </w:p>
    <w:p w14:paraId="620CFD58" w14:textId="77777777" w:rsidR="00C4126D" w:rsidRPr="00DF6F4A" w:rsidRDefault="00C4126D" w:rsidP="009C50E7">
      <w:pPr>
        <w:pStyle w:val="ListParagraph"/>
        <w:numPr>
          <w:ilvl w:val="0"/>
          <w:numId w:val="27"/>
        </w:numPr>
        <w:tabs>
          <w:tab w:val="left" w:pos="821"/>
        </w:tabs>
        <w:spacing w:line="360" w:lineRule="auto"/>
        <w:ind w:left="1560" w:right="730" w:hanging="709"/>
        <w:rPr>
          <w:sz w:val="24"/>
          <w:szCs w:val="24"/>
        </w:rPr>
      </w:pPr>
      <w:r w:rsidRPr="00DF6F4A">
        <w:rPr>
          <w:sz w:val="24"/>
          <w:szCs w:val="24"/>
        </w:rPr>
        <w:t>Iain Tinniswood, MML, Project Manager</w:t>
      </w:r>
    </w:p>
    <w:p w14:paraId="276014AD" w14:textId="77777777" w:rsidR="00C4126D" w:rsidRPr="00DF6F4A" w:rsidRDefault="00C4126D" w:rsidP="00DF6F4A">
      <w:pPr>
        <w:pStyle w:val="ListParagraph"/>
        <w:tabs>
          <w:tab w:val="left" w:pos="821"/>
        </w:tabs>
        <w:spacing w:line="360" w:lineRule="auto"/>
        <w:ind w:left="2520" w:right="730" w:firstLine="0"/>
        <w:rPr>
          <w:sz w:val="24"/>
          <w:szCs w:val="24"/>
        </w:rPr>
      </w:pPr>
    </w:p>
    <w:p w14:paraId="2C06066B" w14:textId="77777777" w:rsidR="00C4126D" w:rsidRDefault="00C4126D" w:rsidP="00050633">
      <w:pPr>
        <w:pStyle w:val="ListParagraph"/>
        <w:numPr>
          <w:ilvl w:val="0"/>
          <w:numId w:val="19"/>
        </w:numPr>
        <w:tabs>
          <w:tab w:val="left" w:pos="821"/>
        </w:tabs>
        <w:spacing w:line="360" w:lineRule="auto"/>
        <w:ind w:left="1134" w:right="730" w:hanging="708"/>
        <w:rPr>
          <w:sz w:val="24"/>
          <w:szCs w:val="24"/>
        </w:rPr>
      </w:pPr>
      <w:r w:rsidRPr="00DF6F4A">
        <w:rPr>
          <w:sz w:val="24"/>
          <w:szCs w:val="24"/>
        </w:rPr>
        <w:t>Estates and Facilities</w:t>
      </w:r>
    </w:p>
    <w:p w14:paraId="3DE18B63" w14:textId="77777777" w:rsidR="009C50E7" w:rsidRPr="00DF6F4A" w:rsidRDefault="009C50E7" w:rsidP="009C50E7">
      <w:pPr>
        <w:pStyle w:val="ListParagraph"/>
        <w:tabs>
          <w:tab w:val="left" w:pos="821"/>
        </w:tabs>
        <w:spacing w:line="360" w:lineRule="auto"/>
        <w:ind w:left="1134" w:right="730" w:firstLine="0"/>
        <w:rPr>
          <w:sz w:val="24"/>
          <w:szCs w:val="24"/>
        </w:rPr>
      </w:pPr>
    </w:p>
    <w:p w14:paraId="7E30FAFA" w14:textId="7BBC0EBC" w:rsidR="00C4126D" w:rsidRPr="00DF6F4A" w:rsidRDefault="00C4126D" w:rsidP="009C50E7">
      <w:pPr>
        <w:pStyle w:val="ListParagraph"/>
        <w:tabs>
          <w:tab w:val="left" w:pos="1276"/>
        </w:tabs>
        <w:spacing w:line="360" w:lineRule="auto"/>
        <w:ind w:left="1701" w:right="730" w:hanging="850"/>
        <w:rPr>
          <w:sz w:val="24"/>
          <w:szCs w:val="24"/>
        </w:rPr>
      </w:pPr>
      <w:r w:rsidRPr="00DF6F4A">
        <w:rPr>
          <w:sz w:val="24"/>
          <w:szCs w:val="24"/>
        </w:rPr>
        <w:t xml:space="preserve">(I) </w:t>
      </w:r>
      <w:r w:rsidR="009C50E7">
        <w:rPr>
          <w:sz w:val="24"/>
          <w:szCs w:val="24"/>
        </w:rPr>
        <w:tab/>
      </w:r>
      <w:r w:rsidRPr="00DF6F4A">
        <w:rPr>
          <w:sz w:val="24"/>
          <w:szCs w:val="24"/>
        </w:rPr>
        <w:t>Phil Christie, NHSL Estates Manager for RHSC</w:t>
      </w:r>
    </w:p>
    <w:p w14:paraId="38194D4B" w14:textId="788E335C" w:rsidR="00C4126D" w:rsidRPr="00DF6F4A" w:rsidRDefault="00C4126D" w:rsidP="009C50E7">
      <w:pPr>
        <w:pStyle w:val="ListParagraph"/>
        <w:tabs>
          <w:tab w:val="left" w:pos="1276"/>
        </w:tabs>
        <w:spacing w:line="360" w:lineRule="auto"/>
        <w:ind w:left="1701" w:right="730" w:hanging="850"/>
        <w:rPr>
          <w:sz w:val="24"/>
          <w:szCs w:val="24"/>
        </w:rPr>
      </w:pPr>
      <w:r w:rsidRPr="00DF6F4A">
        <w:rPr>
          <w:sz w:val="24"/>
          <w:szCs w:val="24"/>
        </w:rPr>
        <w:t xml:space="preserve">(II) </w:t>
      </w:r>
      <w:r w:rsidR="009C50E7">
        <w:rPr>
          <w:sz w:val="24"/>
          <w:szCs w:val="24"/>
        </w:rPr>
        <w:tab/>
      </w:r>
      <w:r w:rsidRPr="00DF6F4A">
        <w:rPr>
          <w:sz w:val="24"/>
          <w:szCs w:val="24"/>
        </w:rPr>
        <w:t>Brian Douglas, NHSL Head of Estates</w:t>
      </w:r>
    </w:p>
    <w:p w14:paraId="3DB7157B" w14:textId="1E929568" w:rsidR="00C4126D" w:rsidRPr="00DF6F4A" w:rsidRDefault="00C4126D" w:rsidP="009C50E7">
      <w:pPr>
        <w:pStyle w:val="ListParagraph"/>
        <w:tabs>
          <w:tab w:val="left" w:pos="1276"/>
        </w:tabs>
        <w:spacing w:line="360" w:lineRule="auto"/>
        <w:ind w:left="1701" w:right="730" w:hanging="850"/>
        <w:rPr>
          <w:sz w:val="24"/>
          <w:szCs w:val="24"/>
        </w:rPr>
      </w:pPr>
      <w:r w:rsidRPr="00DF6F4A">
        <w:rPr>
          <w:sz w:val="24"/>
          <w:szCs w:val="24"/>
        </w:rPr>
        <w:t>(III) George Curley, NHSL Director of Facilities</w:t>
      </w:r>
    </w:p>
    <w:p w14:paraId="5ADC6157" w14:textId="4409D9FA" w:rsidR="00C4126D" w:rsidRPr="00DF6F4A" w:rsidRDefault="00C4126D" w:rsidP="00DF6F4A">
      <w:pPr>
        <w:tabs>
          <w:tab w:val="left" w:pos="567"/>
        </w:tabs>
        <w:spacing w:line="360" w:lineRule="auto"/>
        <w:ind w:right="77"/>
        <w:rPr>
          <w:sz w:val="24"/>
          <w:szCs w:val="24"/>
        </w:rPr>
      </w:pPr>
    </w:p>
    <w:p w14:paraId="48FC14A7" w14:textId="09930BEA" w:rsidR="00C4126D" w:rsidRPr="00BA02FA" w:rsidRDefault="00C4126D" w:rsidP="00DF6F4A">
      <w:pPr>
        <w:tabs>
          <w:tab w:val="left" w:pos="567"/>
        </w:tabs>
        <w:spacing w:line="360" w:lineRule="auto"/>
        <w:ind w:right="77"/>
        <w:rPr>
          <w:b/>
          <w:sz w:val="24"/>
          <w:szCs w:val="24"/>
          <w:u w:val="single"/>
        </w:rPr>
      </w:pPr>
      <w:r w:rsidRPr="00BA02FA">
        <w:rPr>
          <w:b/>
          <w:sz w:val="24"/>
          <w:szCs w:val="24"/>
          <w:u w:val="single"/>
        </w:rPr>
        <w:t>Expertise</w:t>
      </w:r>
    </w:p>
    <w:p w14:paraId="11719D2E" w14:textId="77777777" w:rsidR="00C4126D" w:rsidRPr="00DF6F4A" w:rsidRDefault="00C4126D" w:rsidP="00DF6F4A">
      <w:pPr>
        <w:tabs>
          <w:tab w:val="left" w:pos="567"/>
        </w:tabs>
        <w:spacing w:line="360" w:lineRule="auto"/>
        <w:ind w:right="77"/>
        <w:rPr>
          <w:b/>
          <w:sz w:val="24"/>
          <w:szCs w:val="24"/>
        </w:rPr>
      </w:pPr>
    </w:p>
    <w:p w14:paraId="69BE046C" w14:textId="6F7C4959" w:rsidR="00E20B89" w:rsidRPr="00DF6F4A" w:rsidRDefault="00A576AD" w:rsidP="00EC0FDB">
      <w:pPr>
        <w:pStyle w:val="ListParagraph"/>
        <w:numPr>
          <w:ilvl w:val="0"/>
          <w:numId w:val="32"/>
        </w:numPr>
        <w:tabs>
          <w:tab w:val="left" w:pos="567"/>
        </w:tabs>
        <w:spacing w:line="360" w:lineRule="auto"/>
        <w:ind w:left="567" w:right="77" w:hanging="567"/>
        <w:rPr>
          <w:sz w:val="24"/>
          <w:szCs w:val="24"/>
        </w:rPr>
      </w:pPr>
      <w:r w:rsidRPr="00DF6F4A">
        <w:rPr>
          <w:sz w:val="24"/>
          <w:szCs w:val="24"/>
        </w:rPr>
        <w:t>I am not an e</w:t>
      </w:r>
      <w:r w:rsidR="00B247B7" w:rsidRPr="00DF6F4A">
        <w:rPr>
          <w:sz w:val="24"/>
          <w:szCs w:val="24"/>
        </w:rPr>
        <w:t xml:space="preserve">xpert or specialist in any area. </w:t>
      </w:r>
      <w:r w:rsidRPr="00DF6F4A">
        <w:rPr>
          <w:sz w:val="24"/>
          <w:szCs w:val="24"/>
        </w:rPr>
        <w:t xml:space="preserve"> I am an experienced Maintenance Manage</w:t>
      </w:r>
      <w:r w:rsidR="00B247B7" w:rsidRPr="00DF6F4A">
        <w:rPr>
          <w:sz w:val="24"/>
          <w:szCs w:val="24"/>
        </w:rPr>
        <w:t xml:space="preserve">r </w:t>
      </w:r>
      <w:r w:rsidR="00486E61" w:rsidRPr="00DF6F4A">
        <w:rPr>
          <w:sz w:val="24"/>
          <w:szCs w:val="24"/>
        </w:rPr>
        <w:t>with an electrical background. I</w:t>
      </w:r>
      <w:r w:rsidR="00B247B7" w:rsidRPr="00DF6F4A">
        <w:rPr>
          <w:sz w:val="24"/>
          <w:szCs w:val="24"/>
        </w:rPr>
        <w:t xml:space="preserve"> also hold</w:t>
      </w:r>
      <w:r w:rsidRPr="00DF6F4A">
        <w:rPr>
          <w:sz w:val="24"/>
          <w:szCs w:val="24"/>
        </w:rPr>
        <w:t xml:space="preserve"> Mechanical Engineering qualifications as well as a Masters in Facilities Management. On a day to day </w:t>
      </w:r>
      <w:r w:rsidR="001F67E4" w:rsidRPr="00DF6F4A">
        <w:rPr>
          <w:sz w:val="24"/>
          <w:szCs w:val="24"/>
        </w:rPr>
        <w:t>basis,</w:t>
      </w:r>
      <w:r w:rsidRPr="00DF6F4A">
        <w:rPr>
          <w:sz w:val="24"/>
          <w:szCs w:val="24"/>
        </w:rPr>
        <w:t xml:space="preserve"> I use</w:t>
      </w:r>
      <w:r w:rsidR="00B247B7" w:rsidRPr="00DF6F4A">
        <w:rPr>
          <w:sz w:val="24"/>
          <w:szCs w:val="24"/>
        </w:rPr>
        <w:t>d</w:t>
      </w:r>
      <w:r w:rsidRPr="00DF6F4A">
        <w:rPr>
          <w:sz w:val="24"/>
          <w:szCs w:val="24"/>
        </w:rPr>
        <w:t xml:space="preserve"> my experience to prepare the </w:t>
      </w:r>
      <w:r w:rsidR="00B247B7" w:rsidRPr="00DF6F4A">
        <w:rPr>
          <w:sz w:val="24"/>
          <w:szCs w:val="24"/>
        </w:rPr>
        <w:t xml:space="preserve">NHSL </w:t>
      </w:r>
      <w:r w:rsidR="00486E61" w:rsidRPr="00DF6F4A">
        <w:rPr>
          <w:sz w:val="24"/>
          <w:szCs w:val="24"/>
        </w:rPr>
        <w:t>in house Hard FM Estates</w:t>
      </w:r>
      <w:r w:rsidRPr="00DF6F4A">
        <w:rPr>
          <w:sz w:val="24"/>
          <w:szCs w:val="24"/>
        </w:rPr>
        <w:t xml:space="preserve"> team for transfer</w:t>
      </w:r>
      <w:r w:rsidR="00B247B7" w:rsidRPr="00DF6F4A">
        <w:rPr>
          <w:sz w:val="24"/>
          <w:szCs w:val="24"/>
        </w:rPr>
        <w:t xml:space="preserve"> to the new facility, ensuring that the</w:t>
      </w:r>
      <w:r w:rsidRPr="00DF6F4A">
        <w:rPr>
          <w:sz w:val="24"/>
          <w:szCs w:val="24"/>
        </w:rPr>
        <w:t xml:space="preserve"> workspaces were adequate to deliver the service. This </w:t>
      </w:r>
      <w:r w:rsidR="00B247B7" w:rsidRPr="00DF6F4A">
        <w:rPr>
          <w:sz w:val="24"/>
          <w:szCs w:val="24"/>
        </w:rPr>
        <w:t xml:space="preserve">included </w:t>
      </w:r>
      <w:r w:rsidRPr="00DF6F4A">
        <w:rPr>
          <w:sz w:val="24"/>
          <w:szCs w:val="24"/>
        </w:rPr>
        <w:t>agreeing</w:t>
      </w:r>
      <w:r w:rsidR="00B247B7" w:rsidRPr="00DF6F4A">
        <w:rPr>
          <w:sz w:val="24"/>
          <w:szCs w:val="24"/>
        </w:rPr>
        <w:t xml:space="preserve"> the</w:t>
      </w:r>
      <w:r w:rsidRPr="00DF6F4A">
        <w:rPr>
          <w:sz w:val="24"/>
          <w:szCs w:val="24"/>
        </w:rPr>
        <w:t xml:space="preserve"> wor</w:t>
      </w:r>
      <w:r w:rsidR="00B247B7" w:rsidRPr="00DF6F4A">
        <w:rPr>
          <w:sz w:val="24"/>
          <w:szCs w:val="24"/>
        </w:rPr>
        <w:t xml:space="preserve">kforce required to deliver the transfer of the service. Additionally, on a day to day basis, I used </w:t>
      </w:r>
      <w:r w:rsidRPr="00DF6F4A">
        <w:rPr>
          <w:sz w:val="24"/>
          <w:szCs w:val="24"/>
        </w:rPr>
        <w:t>my experience to comment on and challenge</w:t>
      </w:r>
      <w:r w:rsidR="00B247B7" w:rsidRPr="00DF6F4A">
        <w:rPr>
          <w:sz w:val="24"/>
          <w:szCs w:val="24"/>
        </w:rPr>
        <w:t xml:space="preserve"> issues as/when they arose that I considered were</w:t>
      </w:r>
      <w:r w:rsidRPr="00DF6F4A">
        <w:rPr>
          <w:sz w:val="24"/>
          <w:szCs w:val="24"/>
        </w:rPr>
        <w:t xml:space="preserve"> within my competenc</w:t>
      </w:r>
      <w:r w:rsidR="00E20B89" w:rsidRPr="00DF6F4A">
        <w:rPr>
          <w:sz w:val="24"/>
          <w:szCs w:val="24"/>
        </w:rPr>
        <w:t xml:space="preserve">e. </w:t>
      </w:r>
    </w:p>
    <w:p w14:paraId="479E66D4" w14:textId="77777777" w:rsidR="00E20B89" w:rsidRPr="00DF6F4A" w:rsidRDefault="00E20B89" w:rsidP="00EC0FDB">
      <w:pPr>
        <w:pStyle w:val="ListParagraph"/>
        <w:tabs>
          <w:tab w:val="left" w:pos="567"/>
        </w:tabs>
        <w:spacing w:line="360" w:lineRule="auto"/>
        <w:ind w:left="567" w:right="77" w:hanging="567"/>
        <w:rPr>
          <w:sz w:val="24"/>
          <w:szCs w:val="24"/>
        </w:rPr>
      </w:pPr>
    </w:p>
    <w:p w14:paraId="65494123" w14:textId="7179EBAE" w:rsidR="00227C56" w:rsidRDefault="00227C56" w:rsidP="00EC0FDB">
      <w:pPr>
        <w:pStyle w:val="ListParagraph"/>
        <w:numPr>
          <w:ilvl w:val="0"/>
          <w:numId w:val="32"/>
        </w:numPr>
        <w:tabs>
          <w:tab w:val="left" w:pos="567"/>
        </w:tabs>
        <w:spacing w:line="360" w:lineRule="auto"/>
        <w:ind w:left="567" w:right="77" w:hanging="567"/>
        <w:rPr>
          <w:sz w:val="24"/>
          <w:szCs w:val="24"/>
        </w:rPr>
      </w:pPr>
      <w:r w:rsidRPr="00DF6F4A">
        <w:rPr>
          <w:sz w:val="24"/>
          <w:szCs w:val="24"/>
        </w:rPr>
        <w:t xml:space="preserve">My competence in regards to ventilation includes knowledge pertaining to air change rates and pressure cascades as they relate to SHTM 03-01. I do not recall specifically raising any design issues, although I may have, but I was </w:t>
      </w:r>
      <w:r w:rsidRPr="00DF6F4A">
        <w:rPr>
          <w:sz w:val="24"/>
          <w:szCs w:val="24"/>
        </w:rPr>
        <w:lastRenderedPageBreak/>
        <w:t>involved in discussing and challenging items with the MPX design team, specifically:</w:t>
      </w:r>
    </w:p>
    <w:p w14:paraId="69E51407" w14:textId="77777777" w:rsidR="00BE5787" w:rsidRPr="00BE5787" w:rsidRDefault="00BE5787" w:rsidP="00BE5787">
      <w:pPr>
        <w:tabs>
          <w:tab w:val="left" w:pos="709"/>
        </w:tabs>
        <w:spacing w:line="360" w:lineRule="auto"/>
        <w:ind w:right="77"/>
        <w:rPr>
          <w:sz w:val="24"/>
          <w:szCs w:val="24"/>
        </w:rPr>
      </w:pPr>
    </w:p>
    <w:p w14:paraId="45DDE5CF" w14:textId="0B02A847" w:rsidR="00227C56" w:rsidRPr="00DF6F4A" w:rsidRDefault="00227C56" w:rsidP="00EC0FDB">
      <w:pPr>
        <w:pStyle w:val="ListParagraph"/>
        <w:numPr>
          <w:ilvl w:val="1"/>
          <w:numId w:val="32"/>
        </w:numPr>
        <w:tabs>
          <w:tab w:val="left" w:pos="567"/>
        </w:tabs>
        <w:spacing w:line="360" w:lineRule="auto"/>
        <w:ind w:left="993" w:right="77" w:hanging="426"/>
        <w:rPr>
          <w:sz w:val="24"/>
          <w:szCs w:val="24"/>
        </w:rPr>
      </w:pPr>
      <w:r w:rsidRPr="00DF6F4A">
        <w:rPr>
          <w:sz w:val="24"/>
          <w:szCs w:val="24"/>
        </w:rPr>
        <w:t>Haematology Oncology – this led to the me</w:t>
      </w:r>
      <w:r w:rsidR="002E4A0A" w:rsidRPr="00DF6F4A">
        <w:rPr>
          <w:sz w:val="24"/>
          <w:szCs w:val="24"/>
        </w:rPr>
        <w:t>eting with clinicians and IPC on 23</w:t>
      </w:r>
      <w:r w:rsidRPr="00DF6F4A">
        <w:rPr>
          <w:sz w:val="24"/>
          <w:szCs w:val="24"/>
        </w:rPr>
        <w:t xml:space="preserve"> February 2017</w:t>
      </w:r>
      <w:r w:rsidR="00181EC6">
        <w:rPr>
          <w:sz w:val="24"/>
          <w:szCs w:val="24"/>
        </w:rPr>
        <w:t xml:space="preserve"> </w:t>
      </w:r>
      <w:r w:rsidRPr="00DF6F4A">
        <w:rPr>
          <w:sz w:val="24"/>
          <w:szCs w:val="24"/>
        </w:rPr>
        <w:t>to agree if the design proposal, which deviated from SHTM 03-01, would be acceptable in an operational environment. It</w:t>
      </w:r>
      <w:r w:rsidR="0063479B" w:rsidRPr="00DF6F4A">
        <w:rPr>
          <w:sz w:val="24"/>
          <w:szCs w:val="24"/>
        </w:rPr>
        <w:t xml:space="preserve"> w</w:t>
      </w:r>
      <w:r w:rsidR="002E4A0A" w:rsidRPr="00DF6F4A">
        <w:rPr>
          <w:sz w:val="24"/>
          <w:szCs w:val="24"/>
        </w:rPr>
        <w:t xml:space="preserve">as concluded that it would be (see </w:t>
      </w:r>
      <w:r w:rsidR="001D3658">
        <w:rPr>
          <w:sz w:val="24"/>
          <w:szCs w:val="24"/>
        </w:rPr>
        <w:t xml:space="preserve">paragraph 72 </w:t>
      </w:r>
      <w:r w:rsidR="002E4A0A" w:rsidRPr="00DF6F4A">
        <w:rPr>
          <w:sz w:val="24"/>
          <w:szCs w:val="24"/>
        </w:rPr>
        <w:t xml:space="preserve">below). </w:t>
      </w:r>
    </w:p>
    <w:p w14:paraId="0D9FE4B4" w14:textId="4CA6888D" w:rsidR="00227C56" w:rsidRPr="00DF6F4A" w:rsidRDefault="00227C56" w:rsidP="00EC0FDB">
      <w:pPr>
        <w:pStyle w:val="ListParagraph"/>
        <w:numPr>
          <w:ilvl w:val="1"/>
          <w:numId w:val="32"/>
        </w:numPr>
        <w:tabs>
          <w:tab w:val="left" w:pos="567"/>
        </w:tabs>
        <w:spacing w:line="360" w:lineRule="auto"/>
        <w:ind w:left="993" w:right="77" w:hanging="426"/>
        <w:rPr>
          <w:sz w:val="24"/>
          <w:szCs w:val="24"/>
        </w:rPr>
      </w:pPr>
      <w:r w:rsidRPr="00DF6F4A">
        <w:rPr>
          <w:sz w:val="24"/>
          <w:szCs w:val="24"/>
        </w:rPr>
        <w:t xml:space="preserve">Isolation Room Ventilation – this led to the proposal for a maintenance by-pass for areas where several isolation rooms could lose supply at the same time. </w:t>
      </w:r>
    </w:p>
    <w:p w14:paraId="274B4A0A" w14:textId="6CB8E089" w:rsidR="00227C56" w:rsidRPr="00DF6F4A" w:rsidRDefault="00227C56" w:rsidP="00EC0FDB">
      <w:pPr>
        <w:pStyle w:val="ListParagraph"/>
        <w:numPr>
          <w:ilvl w:val="1"/>
          <w:numId w:val="32"/>
        </w:numPr>
        <w:tabs>
          <w:tab w:val="left" w:pos="567"/>
        </w:tabs>
        <w:spacing w:line="360" w:lineRule="auto"/>
        <w:ind w:left="993" w:right="77" w:hanging="426"/>
        <w:rPr>
          <w:sz w:val="24"/>
          <w:szCs w:val="24"/>
        </w:rPr>
      </w:pPr>
      <w:r w:rsidRPr="00DF6F4A">
        <w:rPr>
          <w:sz w:val="24"/>
          <w:szCs w:val="24"/>
        </w:rPr>
        <w:t>Single &amp; Multi-Bed ventilation – this led to pressure cascade being balanced at the door to the corridor of single bed rooms and balanced within certain multi bed bays</w:t>
      </w:r>
      <w:r w:rsidR="00E20B89" w:rsidRPr="00DF6F4A">
        <w:rPr>
          <w:sz w:val="24"/>
          <w:szCs w:val="24"/>
        </w:rPr>
        <w:t xml:space="preserve"> (discussed in more detail below)</w:t>
      </w:r>
      <w:r w:rsidRPr="00DF6F4A">
        <w:rPr>
          <w:sz w:val="24"/>
          <w:szCs w:val="24"/>
        </w:rPr>
        <w:t>.</w:t>
      </w:r>
    </w:p>
    <w:p w14:paraId="31D3515B" w14:textId="77777777" w:rsidR="00C4126D" w:rsidRPr="00DF6F4A" w:rsidRDefault="00C4126D" w:rsidP="00DF6F4A">
      <w:pPr>
        <w:tabs>
          <w:tab w:val="left" w:pos="567"/>
        </w:tabs>
        <w:spacing w:line="360" w:lineRule="auto"/>
        <w:ind w:right="77"/>
        <w:rPr>
          <w:sz w:val="24"/>
          <w:szCs w:val="24"/>
        </w:rPr>
      </w:pPr>
    </w:p>
    <w:p w14:paraId="6100E697" w14:textId="5CF8231B" w:rsidR="00227C56" w:rsidRPr="00BA02FA" w:rsidRDefault="00227C56" w:rsidP="00DF6F4A">
      <w:pPr>
        <w:tabs>
          <w:tab w:val="left" w:pos="567"/>
        </w:tabs>
        <w:spacing w:line="360" w:lineRule="auto"/>
        <w:ind w:right="77"/>
        <w:rPr>
          <w:b/>
          <w:sz w:val="24"/>
          <w:szCs w:val="24"/>
          <w:u w:val="single"/>
        </w:rPr>
      </w:pPr>
      <w:r w:rsidRPr="00BA02FA">
        <w:rPr>
          <w:b/>
          <w:sz w:val="24"/>
          <w:szCs w:val="24"/>
          <w:u w:val="single"/>
        </w:rPr>
        <w:t xml:space="preserve">Commissioning and Validation </w:t>
      </w:r>
    </w:p>
    <w:p w14:paraId="3667BB98" w14:textId="77777777" w:rsidR="00227C56" w:rsidRPr="00DF6F4A" w:rsidRDefault="00227C56" w:rsidP="00DF6F4A">
      <w:pPr>
        <w:tabs>
          <w:tab w:val="left" w:pos="567"/>
        </w:tabs>
        <w:spacing w:line="360" w:lineRule="auto"/>
        <w:ind w:right="77"/>
        <w:rPr>
          <w:b/>
          <w:sz w:val="24"/>
          <w:szCs w:val="24"/>
        </w:rPr>
      </w:pPr>
    </w:p>
    <w:p w14:paraId="7A9B2B9C" w14:textId="43E4A5DE" w:rsidR="00227C56" w:rsidRPr="00DF6F4A" w:rsidRDefault="00227C56" w:rsidP="00EC0FDB">
      <w:pPr>
        <w:pStyle w:val="ListParagraph"/>
        <w:numPr>
          <w:ilvl w:val="0"/>
          <w:numId w:val="32"/>
        </w:numPr>
        <w:tabs>
          <w:tab w:val="left" w:pos="567"/>
        </w:tabs>
        <w:spacing w:line="360" w:lineRule="auto"/>
        <w:ind w:left="567" w:right="77" w:hanging="567"/>
        <w:rPr>
          <w:sz w:val="24"/>
          <w:szCs w:val="24"/>
        </w:rPr>
      </w:pPr>
      <w:r w:rsidRPr="00DF6F4A">
        <w:rPr>
          <w:sz w:val="24"/>
          <w:szCs w:val="24"/>
        </w:rPr>
        <w:t>I participated in commissioning witnessing activities on behalf of the board, along with the Board’s technical advisors, MML</w:t>
      </w:r>
      <w:r w:rsidR="00FD0942">
        <w:rPr>
          <w:sz w:val="24"/>
          <w:szCs w:val="24"/>
        </w:rPr>
        <w:t xml:space="preserve"> </w:t>
      </w:r>
      <w:r w:rsidRPr="00DF6F4A">
        <w:rPr>
          <w:sz w:val="24"/>
          <w:szCs w:val="24"/>
        </w:rPr>
        <w:t xml:space="preserve">and the Independent Tester. I would clarify that that the word </w:t>
      </w:r>
      <w:r w:rsidR="00C4126D" w:rsidRPr="00DF6F4A">
        <w:rPr>
          <w:sz w:val="24"/>
          <w:szCs w:val="24"/>
        </w:rPr>
        <w:t>“</w:t>
      </w:r>
      <w:r w:rsidRPr="00DF6F4A">
        <w:rPr>
          <w:sz w:val="24"/>
          <w:szCs w:val="24"/>
        </w:rPr>
        <w:t>commissioning</w:t>
      </w:r>
      <w:r w:rsidR="00C4126D" w:rsidRPr="00DF6F4A">
        <w:rPr>
          <w:sz w:val="24"/>
          <w:szCs w:val="24"/>
        </w:rPr>
        <w:t xml:space="preserve">” </w:t>
      </w:r>
      <w:r w:rsidRPr="00DF6F4A">
        <w:rPr>
          <w:sz w:val="24"/>
          <w:szCs w:val="24"/>
        </w:rPr>
        <w:t>has two meanings in relation to my role:</w:t>
      </w:r>
    </w:p>
    <w:p w14:paraId="2DE4EA12" w14:textId="77777777" w:rsidR="00227C56" w:rsidRPr="00DF6F4A" w:rsidRDefault="00227C56" w:rsidP="00DF6F4A">
      <w:pPr>
        <w:pStyle w:val="ListParagraph"/>
        <w:tabs>
          <w:tab w:val="left" w:pos="821"/>
        </w:tabs>
        <w:spacing w:line="360" w:lineRule="auto"/>
        <w:ind w:left="720" w:right="181" w:firstLine="0"/>
        <w:rPr>
          <w:sz w:val="24"/>
          <w:szCs w:val="24"/>
        </w:rPr>
      </w:pPr>
    </w:p>
    <w:p w14:paraId="41F48BAE" w14:textId="76A4DC26" w:rsidR="00227C56" w:rsidRPr="00DF6F4A" w:rsidRDefault="00E20B89" w:rsidP="00EC0FDB">
      <w:pPr>
        <w:pStyle w:val="ListParagraph"/>
        <w:numPr>
          <w:ilvl w:val="0"/>
          <w:numId w:val="25"/>
        </w:numPr>
        <w:tabs>
          <w:tab w:val="left" w:pos="1134"/>
        </w:tabs>
        <w:spacing w:line="360" w:lineRule="auto"/>
        <w:ind w:left="1134" w:right="77" w:hanging="567"/>
        <w:rPr>
          <w:sz w:val="24"/>
          <w:szCs w:val="24"/>
        </w:rPr>
      </w:pPr>
      <w:r w:rsidRPr="00DF6F4A">
        <w:rPr>
          <w:sz w:val="24"/>
          <w:szCs w:val="24"/>
        </w:rPr>
        <w:t>Firstly, t</w:t>
      </w:r>
      <w:r w:rsidR="00227C56" w:rsidRPr="00DF6F4A">
        <w:rPr>
          <w:sz w:val="24"/>
          <w:szCs w:val="24"/>
        </w:rPr>
        <w:t>he primary purpose of my role as Commissioning Manager Hard FM was to ensure that the transferring team and the spaces they would occupy, as well as documentation relating to the activities they would perform, were ready by the time of occupation, e.g. input to the design of workshop areas, agree workforce plans and budgets, agree planned preventative maintenance activities, man</w:t>
      </w:r>
      <w:r w:rsidR="000410A2" w:rsidRPr="00DF6F4A">
        <w:rPr>
          <w:sz w:val="24"/>
          <w:szCs w:val="24"/>
        </w:rPr>
        <w:t>a</w:t>
      </w:r>
      <w:r w:rsidR="00227C56" w:rsidRPr="00DF6F4A">
        <w:rPr>
          <w:sz w:val="24"/>
          <w:szCs w:val="24"/>
        </w:rPr>
        <w:t>ge interface with Soft FM, demonstrate operation of equipment and systems in conjunction with</w:t>
      </w:r>
      <w:r w:rsidR="00FD49DF">
        <w:rPr>
          <w:sz w:val="24"/>
          <w:szCs w:val="24"/>
        </w:rPr>
        <w:t xml:space="preserve"> </w:t>
      </w:r>
      <w:r w:rsidR="00227C56" w:rsidRPr="00DF6F4A">
        <w:rPr>
          <w:sz w:val="24"/>
          <w:szCs w:val="24"/>
        </w:rPr>
        <w:t>MPX, and assist NHSL Hard FM in the procurement of any specialist sub-contractors. This is similar to the role performed by the clinical and other commissioning managers.</w:t>
      </w:r>
    </w:p>
    <w:p w14:paraId="5D9F7590" w14:textId="77777777" w:rsidR="00227C56" w:rsidRPr="00DF6F4A" w:rsidRDefault="00227C56" w:rsidP="00EC0FDB">
      <w:pPr>
        <w:pStyle w:val="ListParagraph"/>
        <w:tabs>
          <w:tab w:val="left" w:pos="1134"/>
        </w:tabs>
        <w:spacing w:line="360" w:lineRule="auto"/>
        <w:ind w:left="1134" w:right="181" w:hanging="567"/>
        <w:rPr>
          <w:sz w:val="24"/>
          <w:szCs w:val="24"/>
        </w:rPr>
      </w:pPr>
    </w:p>
    <w:p w14:paraId="496E0FF8" w14:textId="302F4925" w:rsidR="00227C56" w:rsidRPr="00DF6F4A" w:rsidRDefault="00227C56" w:rsidP="00EC0FDB">
      <w:pPr>
        <w:pStyle w:val="ListParagraph"/>
        <w:numPr>
          <w:ilvl w:val="0"/>
          <w:numId w:val="25"/>
        </w:numPr>
        <w:tabs>
          <w:tab w:val="left" w:pos="1134"/>
        </w:tabs>
        <w:spacing w:line="360" w:lineRule="auto"/>
        <w:ind w:left="1134" w:right="77" w:hanging="567"/>
        <w:rPr>
          <w:sz w:val="24"/>
          <w:szCs w:val="24"/>
        </w:rPr>
      </w:pPr>
      <w:r w:rsidRPr="00DF6F4A">
        <w:rPr>
          <w:sz w:val="24"/>
          <w:szCs w:val="24"/>
        </w:rPr>
        <w:t xml:space="preserve">Secondly, </w:t>
      </w:r>
      <w:r w:rsidR="00E20B89" w:rsidRPr="00DF6F4A">
        <w:rPr>
          <w:sz w:val="24"/>
          <w:szCs w:val="24"/>
        </w:rPr>
        <w:t xml:space="preserve">part of my role as </w:t>
      </w:r>
      <w:r w:rsidR="004575C6" w:rsidRPr="00DF6F4A">
        <w:rPr>
          <w:sz w:val="24"/>
          <w:szCs w:val="24"/>
        </w:rPr>
        <w:t>Commissioning</w:t>
      </w:r>
      <w:r w:rsidR="00E20B89" w:rsidRPr="00DF6F4A">
        <w:rPr>
          <w:sz w:val="24"/>
          <w:szCs w:val="24"/>
        </w:rPr>
        <w:t xml:space="preserve"> Manager Hard FM was </w:t>
      </w:r>
      <w:r w:rsidRPr="00DF6F4A">
        <w:rPr>
          <w:sz w:val="24"/>
          <w:szCs w:val="24"/>
        </w:rPr>
        <w:t xml:space="preserve">to </w:t>
      </w:r>
      <w:r w:rsidRPr="00DF6F4A">
        <w:rPr>
          <w:sz w:val="24"/>
          <w:szCs w:val="24"/>
        </w:rPr>
        <w:lastRenderedPageBreak/>
        <w:t>participate in the building, infrastructure, and systems commissioning carried out by and on behalf of IHSL. This spans the period from November 2016 to March 2021 and involved physical witnessing</w:t>
      </w:r>
      <w:r w:rsidR="000410A2" w:rsidRPr="00DF6F4A">
        <w:rPr>
          <w:sz w:val="24"/>
          <w:szCs w:val="24"/>
        </w:rPr>
        <w:t xml:space="preserve"> only</w:t>
      </w:r>
      <w:r w:rsidRPr="00DF6F4A">
        <w:rPr>
          <w:sz w:val="24"/>
          <w:szCs w:val="24"/>
        </w:rPr>
        <w:t xml:space="preserve"> of commissioning activities managed by MPX</w:t>
      </w:r>
      <w:r w:rsidR="00E20B89" w:rsidRPr="00DF6F4A">
        <w:rPr>
          <w:sz w:val="24"/>
          <w:szCs w:val="24"/>
        </w:rPr>
        <w:t>.</w:t>
      </w:r>
      <w:r w:rsidRPr="00DF6F4A">
        <w:rPr>
          <w:sz w:val="24"/>
          <w:szCs w:val="24"/>
        </w:rPr>
        <w:t xml:space="preserve"> Participation was on an as needs basis and was initially programmed in a look ahead, however more often than not these would be cancelled by MPX resulting in a build-up of commissioning required as handover approached. As a result, it was impossible to attend all commissioning even with assistance from Stuart Davidson</w:t>
      </w:r>
      <w:r w:rsidR="00FD49DF">
        <w:rPr>
          <w:sz w:val="24"/>
          <w:szCs w:val="24"/>
        </w:rPr>
        <w:t xml:space="preserve"> (</w:t>
      </w:r>
      <w:r w:rsidRPr="00DF6F4A">
        <w:rPr>
          <w:sz w:val="24"/>
          <w:szCs w:val="24"/>
        </w:rPr>
        <w:t>Contracts Manager</w:t>
      </w:r>
      <w:r w:rsidR="00FD49DF">
        <w:rPr>
          <w:sz w:val="24"/>
          <w:szCs w:val="24"/>
        </w:rPr>
        <w:t>)</w:t>
      </w:r>
      <w:r w:rsidRPr="00DF6F4A">
        <w:rPr>
          <w:sz w:val="24"/>
          <w:szCs w:val="24"/>
        </w:rPr>
        <w:t xml:space="preserve"> and</w:t>
      </w:r>
      <w:r w:rsidR="00E20B89" w:rsidRPr="00DF6F4A">
        <w:rPr>
          <w:sz w:val="24"/>
          <w:szCs w:val="24"/>
        </w:rPr>
        <w:t xml:space="preserve"> someone from the</w:t>
      </w:r>
      <w:r w:rsidRPr="00DF6F4A">
        <w:rPr>
          <w:sz w:val="24"/>
          <w:szCs w:val="24"/>
        </w:rPr>
        <w:t xml:space="preserve"> MML technical team. </w:t>
      </w:r>
    </w:p>
    <w:p w14:paraId="586FC6F1" w14:textId="60DC493A" w:rsidR="00E20B89" w:rsidRPr="00DF6F4A" w:rsidRDefault="00E20B89" w:rsidP="00DF6F4A">
      <w:pPr>
        <w:spacing w:line="360" w:lineRule="auto"/>
        <w:rPr>
          <w:sz w:val="24"/>
          <w:szCs w:val="24"/>
        </w:rPr>
      </w:pPr>
    </w:p>
    <w:p w14:paraId="6F50C11F" w14:textId="04F25E79" w:rsidR="00227C56" w:rsidRPr="00DF6F4A" w:rsidRDefault="00227C56" w:rsidP="00EC0FDB">
      <w:pPr>
        <w:pStyle w:val="ListParagraph"/>
        <w:numPr>
          <w:ilvl w:val="0"/>
          <w:numId w:val="32"/>
        </w:numPr>
        <w:tabs>
          <w:tab w:val="left" w:pos="567"/>
        </w:tabs>
        <w:spacing w:line="360" w:lineRule="auto"/>
        <w:ind w:left="567" w:right="77" w:hanging="567"/>
        <w:rPr>
          <w:sz w:val="24"/>
          <w:szCs w:val="24"/>
        </w:rPr>
      </w:pPr>
      <w:r w:rsidRPr="00DF6F4A">
        <w:rPr>
          <w:sz w:val="24"/>
          <w:szCs w:val="24"/>
        </w:rPr>
        <w:t xml:space="preserve">I have been asked to explain more fully what commissioning and </w:t>
      </w:r>
      <w:r w:rsidR="00281991" w:rsidRPr="00DF6F4A">
        <w:rPr>
          <w:sz w:val="24"/>
          <w:szCs w:val="24"/>
        </w:rPr>
        <w:t>validation</w:t>
      </w:r>
      <w:r w:rsidRPr="00DF6F4A">
        <w:rPr>
          <w:sz w:val="24"/>
          <w:szCs w:val="24"/>
        </w:rPr>
        <w:t xml:space="preserve"> </w:t>
      </w:r>
      <w:r w:rsidR="00281991" w:rsidRPr="00DF6F4A">
        <w:rPr>
          <w:sz w:val="24"/>
          <w:szCs w:val="24"/>
        </w:rPr>
        <w:t xml:space="preserve">as regards building systems such as ventilation </w:t>
      </w:r>
      <w:r w:rsidRPr="00DF6F4A">
        <w:rPr>
          <w:sz w:val="24"/>
          <w:szCs w:val="24"/>
        </w:rPr>
        <w:t>entails.</w:t>
      </w:r>
      <w:r w:rsidR="00281991" w:rsidRPr="00DF6F4A">
        <w:rPr>
          <w:sz w:val="24"/>
          <w:szCs w:val="24"/>
        </w:rPr>
        <w:t xml:space="preserve"> </w:t>
      </w:r>
      <w:r w:rsidRPr="00DF6F4A">
        <w:rPr>
          <w:sz w:val="24"/>
          <w:szCs w:val="24"/>
        </w:rPr>
        <w:t>Commissioning and Validation are defined in SHTM 03-01</w:t>
      </w:r>
      <w:r w:rsidR="003B5062">
        <w:rPr>
          <w:sz w:val="24"/>
          <w:szCs w:val="24"/>
        </w:rPr>
        <w:t xml:space="preserve"> </w:t>
      </w:r>
      <w:r w:rsidRPr="00DF6F4A">
        <w:rPr>
          <w:sz w:val="24"/>
          <w:szCs w:val="24"/>
        </w:rPr>
        <w:t xml:space="preserve">(2022 interim) </w:t>
      </w:r>
      <w:r w:rsidR="009E3EBF">
        <w:rPr>
          <w:sz w:val="24"/>
          <w:szCs w:val="24"/>
        </w:rPr>
        <w:t>(</w:t>
      </w:r>
      <w:r w:rsidR="009E3EBF">
        <w:rPr>
          <w:b/>
          <w:bCs/>
          <w:sz w:val="24"/>
          <w:szCs w:val="24"/>
        </w:rPr>
        <w:t xml:space="preserve">A43258651 – SHTM 03-01 Part A: Interim Version 3.0 dated 1 February 2022 – Bundle 1, Page 2263) </w:t>
      </w:r>
      <w:r w:rsidRPr="00DF6F4A">
        <w:rPr>
          <w:sz w:val="24"/>
          <w:szCs w:val="24"/>
        </w:rPr>
        <w:t>as follows:</w:t>
      </w:r>
    </w:p>
    <w:p w14:paraId="203C5FC8" w14:textId="77777777" w:rsidR="00227C56" w:rsidRPr="00DF6F4A" w:rsidRDefault="00227C56" w:rsidP="00DF6F4A">
      <w:pPr>
        <w:pStyle w:val="ListParagraph"/>
        <w:spacing w:line="360" w:lineRule="auto"/>
        <w:ind w:left="720" w:firstLine="0"/>
        <w:rPr>
          <w:sz w:val="24"/>
          <w:szCs w:val="24"/>
        </w:rPr>
      </w:pPr>
    </w:p>
    <w:p w14:paraId="080DBDAC" w14:textId="77777777" w:rsidR="00227C56" w:rsidRPr="00C50B3C" w:rsidRDefault="00227C56" w:rsidP="00DF6F4A">
      <w:pPr>
        <w:spacing w:line="360" w:lineRule="auto"/>
        <w:ind w:firstLine="720"/>
        <w:rPr>
          <w:sz w:val="24"/>
          <w:szCs w:val="24"/>
        </w:rPr>
      </w:pPr>
      <w:r w:rsidRPr="00C50B3C">
        <w:rPr>
          <w:sz w:val="24"/>
          <w:szCs w:val="24"/>
        </w:rPr>
        <w:t>Commissioning</w:t>
      </w:r>
    </w:p>
    <w:p w14:paraId="10EE3142" w14:textId="77777777" w:rsidR="00227C56" w:rsidRPr="00DF6F4A" w:rsidRDefault="00227C56" w:rsidP="00DF6F4A">
      <w:pPr>
        <w:spacing w:line="360" w:lineRule="auto"/>
        <w:rPr>
          <w:i/>
          <w:sz w:val="24"/>
          <w:szCs w:val="24"/>
        </w:rPr>
      </w:pPr>
    </w:p>
    <w:p w14:paraId="12322942" w14:textId="5AF8E854" w:rsidR="00227C56" w:rsidRPr="00DF6F4A" w:rsidRDefault="00227C56" w:rsidP="00DF6F4A">
      <w:pPr>
        <w:spacing w:line="360" w:lineRule="auto"/>
        <w:ind w:left="720"/>
        <w:rPr>
          <w:i/>
          <w:sz w:val="24"/>
          <w:szCs w:val="24"/>
        </w:rPr>
      </w:pPr>
      <w:r w:rsidRPr="00DF6F4A">
        <w:rPr>
          <w:i/>
          <w:sz w:val="24"/>
          <w:szCs w:val="24"/>
        </w:rPr>
        <w:t xml:space="preserve">‘11.1 Commissioning is the process of advancing a system from physical completion to an operating condition. It will normally be carried out by specialist commissioning contractors working in conjunction with equipment installers. Commissioning of the ventilation system will normally be the responsibility of the main or mechanical contractor who should coordinate the process. </w:t>
      </w:r>
    </w:p>
    <w:p w14:paraId="19F5CF96" w14:textId="77777777" w:rsidR="00227C56" w:rsidRPr="00DF6F4A" w:rsidRDefault="00227C56" w:rsidP="00DF6F4A">
      <w:pPr>
        <w:spacing w:line="360" w:lineRule="auto"/>
        <w:rPr>
          <w:i/>
          <w:sz w:val="24"/>
          <w:szCs w:val="24"/>
        </w:rPr>
      </w:pPr>
    </w:p>
    <w:p w14:paraId="29657E2D" w14:textId="4BC711D1" w:rsidR="00227C56" w:rsidRPr="009E3EBF" w:rsidRDefault="00227C56" w:rsidP="00DF6F4A">
      <w:pPr>
        <w:spacing w:line="360" w:lineRule="auto"/>
        <w:ind w:left="720"/>
        <w:rPr>
          <w:iCs/>
          <w:sz w:val="24"/>
          <w:szCs w:val="24"/>
        </w:rPr>
      </w:pPr>
      <w:r w:rsidRPr="00DF6F4A">
        <w:rPr>
          <w:i/>
          <w:sz w:val="24"/>
          <w:szCs w:val="24"/>
        </w:rPr>
        <w:t>11.2 Commissioning is often subdivided into sections (for example, air handling unit, automatic controls, air side balance, building fabric and fittings). Each section may be commissioned by its specialist installer, and they are often accepted in isolation’</w:t>
      </w:r>
      <w:r w:rsidR="009E3EBF">
        <w:rPr>
          <w:i/>
          <w:sz w:val="24"/>
          <w:szCs w:val="24"/>
        </w:rPr>
        <w:t xml:space="preserve"> </w:t>
      </w:r>
      <w:r w:rsidR="009E3EBF">
        <w:rPr>
          <w:iCs/>
          <w:sz w:val="24"/>
          <w:szCs w:val="24"/>
        </w:rPr>
        <w:t>(</w:t>
      </w:r>
      <w:r w:rsidR="009E3EBF">
        <w:rPr>
          <w:b/>
          <w:bCs/>
          <w:iCs/>
          <w:sz w:val="24"/>
          <w:szCs w:val="24"/>
        </w:rPr>
        <w:t>Page 2391</w:t>
      </w:r>
      <w:r w:rsidR="009E3EBF">
        <w:rPr>
          <w:iCs/>
          <w:sz w:val="24"/>
          <w:szCs w:val="24"/>
        </w:rPr>
        <w:t>)</w:t>
      </w:r>
    </w:p>
    <w:p w14:paraId="35A65CD7" w14:textId="77777777" w:rsidR="00227C56" w:rsidRPr="00DF6F4A" w:rsidRDefault="00227C56" w:rsidP="00DF6F4A">
      <w:pPr>
        <w:spacing w:line="360" w:lineRule="auto"/>
        <w:rPr>
          <w:i/>
          <w:sz w:val="24"/>
          <w:szCs w:val="24"/>
        </w:rPr>
      </w:pPr>
    </w:p>
    <w:p w14:paraId="106FE7C5" w14:textId="77777777" w:rsidR="009E3EBF" w:rsidRDefault="009E3EBF">
      <w:pPr>
        <w:rPr>
          <w:sz w:val="24"/>
          <w:szCs w:val="24"/>
        </w:rPr>
      </w:pPr>
      <w:r>
        <w:rPr>
          <w:sz w:val="24"/>
          <w:szCs w:val="24"/>
        </w:rPr>
        <w:br w:type="page"/>
      </w:r>
    </w:p>
    <w:p w14:paraId="4A446B70" w14:textId="18F880BF" w:rsidR="00227C56" w:rsidRPr="00C50B3C" w:rsidRDefault="00227C56" w:rsidP="00DF6F4A">
      <w:pPr>
        <w:spacing w:line="360" w:lineRule="auto"/>
        <w:ind w:firstLine="720"/>
        <w:rPr>
          <w:sz w:val="24"/>
          <w:szCs w:val="24"/>
        </w:rPr>
      </w:pPr>
      <w:r w:rsidRPr="00C50B3C">
        <w:rPr>
          <w:sz w:val="24"/>
          <w:szCs w:val="24"/>
        </w:rPr>
        <w:lastRenderedPageBreak/>
        <w:t>Validation</w:t>
      </w:r>
    </w:p>
    <w:p w14:paraId="04460F20" w14:textId="77777777" w:rsidR="00227C56" w:rsidRPr="00DF6F4A" w:rsidRDefault="00227C56" w:rsidP="00DF6F4A">
      <w:pPr>
        <w:spacing w:line="360" w:lineRule="auto"/>
        <w:rPr>
          <w:sz w:val="24"/>
          <w:szCs w:val="24"/>
        </w:rPr>
      </w:pPr>
    </w:p>
    <w:p w14:paraId="3DDA7E88" w14:textId="0737EA7B" w:rsidR="00227C56" w:rsidRPr="00DF6F4A" w:rsidRDefault="00227C56" w:rsidP="00DF6F4A">
      <w:pPr>
        <w:spacing w:line="360" w:lineRule="auto"/>
        <w:ind w:left="720"/>
        <w:rPr>
          <w:i/>
          <w:sz w:val="24"/>
          <w:szCs w:val="24"/>
        </w:rPr>
      </w:pPr>
      <w:r w:rsidRPr="00DF6F4A">
        <w:rPr>
          <w:i/>
          <w:sz w:val="24"/>
          <w:szCs w:val="24"/>
        </w:rPr>
        <w:t xml:space="preserve">‘12.2 Validation differs from commissioning in that its purpose is to look at the complete installation from air intake to extract discharge and assess its “fitness for purpose as a whole”. This involves examining the fabric of the building being served by the system and inspecting the ventilation equipment fitted as well as measuring the actual ventilation performance. Validation is not a snagging exercise; see the Note after paragraph 12.30. </w:t>
      </w:r>
    </w:p>
    <w:p w14:paraId="072B3506" w14:textId="77777777" w:rsidR="00227C56" w:rsidRPr="00DF6F4A" w:rsidRDefault="00227C56" w:rsidP="00DF6F4A">
      <w:pPr>
        <w:spacing w:line="360" w:lineRule="auto"/>
        <w:ind w:left="720"/>
        <w:rPr>
          <w:i/>
          <w:sz w:val="24"/>
          <w:szCs w:val="24"/>
        </w:rPr>
      </w:pPr>
    </w:p>
    <w:p w14:paraId="0234EEE4" w14:textId="53345046" w:rsidR="00227C56" w:rsidRPr="009E3EBF" w:rsidRDefault="00227C56" w:rsidP="00DF6F4A">
      <w:pPr>
        <w:spacing w:line="360" w:lineRule="auto"/>
        <w:ind w:left="720"/>
        <w:rPr>
          <w:iCs/>
          <w:sz w:val="24"/>
          <w:szCs w:val="24"/>
        </w:rPr>
      </w:pPr>
      <w:r w:rsidRPr="00DF6F4A">
        <w:rPr>
          <w:i/>
          <w:sz w:val="24"/>
          <w:szCs w:val="24"/>
        </w:rPr>
        <w:t>12.3 Validation is a process of proving that the system in its entirety is fit for purpose and achieves the operating performance originally specified. It will normally be a condition of contract that “The system will be acceptable to the client if at the time of validation, it is considered fit for purpose and will only require routine maintenance in order to remain so for its projected life.”’</w:t>
      </w:r>
      <w:r w:rsidR="009E3EBF">
        <w:rPr>
          <w:iCs/>
          <w:sz w:val="24"/>
          <w:szCs w:val="24"/>
        </w:rPr>
        <w:t xml:space="preserve"> (</w:t>
      </w:r>
      <w:r w:rsidR="009E3EBF">
        <w:rPr>
          <w:b/>
          <w:bCs/>
          <w:iCs/>
          <w:sz w:val="24"/>
          <w:szCs w:val="24"/>
        </w:rPr>
        <w:t>Page 2402</w:t>
      </w:r>
      <w:r w:rsidR="009E3EBF">
        <w:rPr>
          <w:iCs/>
          <w:sz w:val="24"/>
          <w:szCs w:val="24"/>
        </w:rPr>
        <w:t>)</w:t>
      </w:r>
    </w:p>
    <w:p w14:paraId="43BD5F3E" w14:textId="77777777" w:rsidR="00227C56" w:rsidRPr="00DF6F4A" w:rsidRDefault="00227C56" w:rsidP="00DF6F4A">
      <w:pPr>
        <w:spacing w:line="360" w:lineRule="auto"/>
        <w:rPr>
          <w:sz w:val="24"/>
          <w:szCs w:val="24"/>
        </w:rPr>
      </w:pPr>
    </w:p>
    <w:p w14:paraId="77601627" w14:textId="78A5213B" w:rsidR="003D46CF" w:rsidRPr="00DF6F4A" w:rsidRDefault="00227C56" w:rsidP="00EC0FDB">
      <w:pPr>
        <w:pStyle w:val="ListParagraph"/>
        <w:numPr>
          <w:ilvl w:val="0"/>
          <w:numId w:val="32"/>
        </w:numPr>
        <w:tabs>
          <w:tab w:val="left" w:pos="567"/>
        </w:tabs>
        <w:spacing w:line="360" w:lineRule="auto"/>
        <w:ind w:left="567" w:right="77" w:hanging="567"/>
        <w:rPr>
          <w:sz w:val="24"/>
          <w:szCs w:val="24"/>
        </w:rPr>
      </w:pPr>
      <w:r w:rsidRPr="00DF6F4A">
        <w:rPr>
          <w:sz w:val="24"/>
          <w:szCs w:val="24"/>
        </w:rPr>
        <w:t>In summary, the main distinction between the two is that sub sections of the system can be commissioned and accepted separately, whilst validation deals with fitness for purpose and acceptance of the system as a whole. An example would be the fire alarm system interfaces for closing the fire dampers and shutting down the AHU would be tested commissioned and accepted as part of the Fire Alarm System commissioning but it would not be until validation that it could be checked as part of a complete system.</w:t>
      </w:r>
    </w:p>
    <w:p w14:paraId="01543FC1" w14:textId="77777777" w:rsidR="003D46CF" w:rsidRPr="00DF6F4A" w:rsidRDefault="003D46CF" w:rsidP="00EC0FDB">
      <w:pPr>
        <w:tabs>
          <w:tab w:val="left" w:pos="567"/>
        </w:tabs>
        <w:spacing w:line="360" w:lineRule="auto"/>
        <w:ind w:left="567" w:hanging="567"/>
        <w:rPr>
          <w:sz w:val="24"/>
          <w:szCs w:val="24"/>
        </w:rPr>
      </w:pPr>
    </w:p>
    <w:p w14:paraId="2CC511B6" w14:textId="104A7629" w:rsidR="003D46CF" w:rsidRPr="00DF6F4A" w:rsidRDefault="00227C56" w:rsidP="00EC0FDB">
      <w:pPr>
        <w:pStyle w:val="ListParagraph"/>
        <w:numPr>
          <w:ilvl w:val="0"/>
          <w:numId w:val="32"/>
        </w:numPr>
        <w:tabs>
          <w:tab w:val="left" w:pos="567"/>
        </w:tabs>
        <w:spacing w:line="360" w:lineRule="auto"/>
        <w:ind w:left="567" w:right="77" w:hanging="567"/>
        <w:rPr>
          <w:sz w:val="24"/>
          <w:szCs w:val="24"/>
        </w:rPr>
      </w:pPr>
      <w:r w:rsidRPr="00DF6F4A">
        <w:rPr>
          <w:sz w:val="24"/>
          <w:szCs w:val="24"/>
        </w:rPr>
        <w:t xml:space="preserve">The process followed for commissioning was that MPX commissioning manager would produce a ‘look ahead’ programme which would indicate the dates that certain commissioning activities would take place. It is worth stating here that these were often cancelled at the last minute by MPX resulting in a significant backlog and ultimately parallel, or multiple commissioning tasks being carried out at the same time. </w:t>
      </w:r>
    </w:p>
    <w:p w14:paraId="0A555733" w14:textId="77777777" w:rsidR="003D46CF" w:rsidRPr="00DF6F4A" w:rsidRDefault="003D46CF" w:rsidP="00EC0FDB">
      <w:pPr>
        <w:pStyle w:val="ListParagraph"/>
        <w:tabs>
          <w:tab w:val="left" w:pos="567"/>
        </w:tabs>
        <w:spacing w:line="360" w:lineRule="auto"/>
        <w:ind w:left="567" w:right="77" w:hanging="567"/>
        <w:rPr>
          <w:sz w:val="24"/>
          <w:szCs w:val="24"/>
        </w:rPr>
      </w:pPr>
    </w:p>
    <w:p w14:paraId="16705778" w14:textId="79B3F71B" w:rsidR="003D46CF" w:rsidRPr="00DF6F4A" w:rsidRDefault="00227C56" w:rsidP="00EC0FDB">
      <w:pPr>
        <w:pStyle w:val="ListParagraph"/>
        <w:numPr>
          <w:ilvl w:val="0"/>
          <w:numId w:val="32"/>
        </w:numPr>
        <w:tabs>
          <w:tab w:val="left" w:pos="567"/>
        </w:tabs>
        <w:spacing w:line="360" w:lineRule="auto"/>
        <w:ind w:left="567" w:right="77" w:hanging="567"/>
        <w:rPr>
          <w:sz w:val="24"/>
          <w:szCs w:val="24"/>
        </w:rPr>
      </w:pPr>
      <w:r w:rsidRPr="00DF6F4A">
        <w:rPr>
          <w:sz w:val="24"/>
          <w:szCs w:val="24"/>
        </w:rPr>
        <w:t>The invitees would always include a representative from NHSL</w:t>
      </w:r>
      <w:r w:rsidR="003D46CF" w:rsidRPr="00DF6F4A">
        <w:rPr>
          <w:sz w:val="24"/>
          <w:szCs w:val="24"/>
        </w:rPr>
        <w:t xml:space="preserve">, </w:t>
      </w:r>
      <w:r w:rsidRPr="00DF6F4A">
        <w:rPr>
          <w:sz w:val="24"/>
          <w:szCs w:val="24"/>
        </w:rPr>
        <w:t>MML, BYES, MPX Commissioning Managers, and the Independent Teste</w:t>
      </w:r>
      <w:r w:rsidR="003D46CF" w:rsidRPr="00DF6F4A">
        <w:rPr>
          <w:sz w:val="24"/>
          <w:szCs w:val="24"/>
        </w:rPr>
        <w:t>r, Arcadis</w:t>
      </w:r>
      <w:r w:rsidRPr="00DF6F4A">
        <w:rPr>
          <w:sz w:val="24"/>
          <w:szCs w:val="24"/>
        </w:rPr>
        <w:t xml:space="preserve">. </w:t>
      </w:r>
      <w:r w:rsidRPr="00DF6F4A">
        <w:rPr>
          <w:sz w:val="24"/>
          <w:szCs w:val="24"/>
        </w:rPr>
        <w:lastRenderedPageBreak/>
        <w:t>NHSL/MML were merely witnessing the tests on behalf of NHSL and the Independent Tester had final sign off or authority to accept. Due to the compressed nature of commissioning as a result of the backlog it was not always possible for a representative of NHSL to attend all commissioning activities, however as I understand, it was a requirement of the IT to attend all commissioning relating to critical systems, a percentage of commissioning of other systems, and to undertake a full review of test results and to sign off or accept these on behalf of NHSL and IHSL.</w:t>
      </w:r>
      <w:r w:rsidR="003D46CF" w:rsidRPr="00DF6F4A">
        <w:rPr>
          <w:sz w:val="24"/>
          <w:szCs w:val="24"/>
        </w:rPr>
        <w:t xml:space="preserve"> </w:t>
      </w:r>
      <w:r w:rsidRPr="00DF6F4A">
        <w:rPr>
          <w:sz w:val="24"/>
          <w:szCs w:val="24"/>
        </w:rPr>
        <w:t xml:space="preserve">It is my own view and was my understanding at the time that the commissioning should have taken place against the relevant guidance unless there was a specific derogation in place. </w:t>
      </w:r>
    </w:p>
    <w:p w14:paraId="1AFB2FB4" w14:textId="77777777" w:rsidR="003D46CF" w:rsidRPr="00DF6F4A" w:rsidRDefault="003D46CF" w:rsidP="00EC0FDB">
      <w:pPr>
        <w:pStyle w:val="ListParagraph"/>
        <w:tabs>
          <w:tab w:val="left" w:pos="567"/>
        </w:tabs>
        <w:spacing w:line="360" w:lineRule="auto"/>
        <w:ind w:left="567" w:hanging="567"/>
        <w:rPr>
          <w:sz w:val="24"/>
          <w:szCs w:val="24"/>
        </w:rPr>
      </w:pPr>
    </w:p>
    <w:p w14:paraId="01587B02" w14:textId="411C578F" w:rsidR="0063479B" w:rsidRPr="00DF6F4A" w:rsidRDefault="008747EC" w:rsidP="00EC0FDB">
      <w:pPr>
        <w:pStyle w:val="ListParagraph"/>
        <w:numPr>
          <w:ilvl w:val="0"/>
          <w:numId w:val="32"/>
        </w:numPr>
        <w:tabs>
          <w:tab w:val="left" w:pos="567"/>
        </w:tabs>
        <w:spacing w:line="360" w:lineRule="auto"/>
        <w:ind w:left="567" w:hanging="567"/>
        <w:rPr>
          <w:sz w:val="24"/>
          <w:szCs w:val="24"/>
        </w:rPr>
      </w:pPr>
      <w:r w:rsidRPr="00DF6F4A">
        <w:rPr>
          <w:sz w:val="24"/>
          <w:szCs w:val="24"/>
        </w:rPr>
        <w:t xml:space="preserve">However, </w:t>
      </w:r>
      <w:r w:rsidR="00AF1ACC" w:rsidRPr="00DF6F4A">
        <w:rPr>
          <w:sz w:val="24"/>
          <w:szCs w:val="24"/>
        </w:rPr>
        <w:t xml:space="preserve">it is relevant to note that </w:t>
      </w:r>
      <w:r w:rsidRPr="00DF6F4A">
        <w:rPr>
          <w:sz w:val="24"/>
          <w:szCs w:val="24"/>
        </w:rPr>
        <w:t xml:space="preserve">the outstanding works to be undertaken </w:t>
      </w:r>
      <w:r w:rsidR="0063479B" w:rsidRPr="00DF6F4A">
        <w:rPr>
          <w:sz w:val="24"/>
          <w:szCs w:val="24"/>
        </w:rPr>
        <w:t xml:space="preserve">post-SA1 handover in February 2019 (see detail on SA1 below) </w:t>
      </w:r>
      <w:r w:rsidRPr="00DF6F4A">
        <w:rPr>
          <w:sz w:val="24"/>
          <w:szCs w:val="24"/>
        </w:rPr>
        <w:t xml:space="preserve">were very disruptive. </w:t>
      </w:r>
      <w:r w:rsidR="0063479B" w:rsidRPr="00DF6F4A">
        <w:rPr>
          <w:sz w:val="24"/>
          <w:szCs w:val="24"/>
        </w:rPr>
        <w:t xml:space="preserve">These works resulted in significant disruption to the fabric of the building, including the ventilation systems, which meant that, although the critical ventilation systems had been commissioned </w:t>
      </w:r>
      <w:r w:rsidR="003D46CF" w:rsidRPr="00DF6F4A">
        <w:rPr>
          <w:sz w:val="24"/>
          <w:szCs w:val="24"/>
        </w:rPr>
        <w:t xml:space="preserve">by MPX and signed off by the independent tester </w:t>
      </w:r>
      <w:r w:rsidR="0063479B" w:rsidRPr="00DF6F4A">
        <w:rPr>
          <w:sz w:val="24"/>
          <w:szCs w:val="24"/>
        </w:rPr>
        <w:t>in 2018, it was not possible to validate the critical ventilation systems as at January/February 2019. In order to validate critical ventilation systems prior to patient occupation, you need to have a clean environment. As at January 2019, the completion date for the post completion works was unknown and it was therefore not possible to arrange validation for a ‘possible’ completion date that may not be met. However, as detailed below, we did arrange independent validation by IOM</w:t>
      </w:r>
      <w:r w:rsidR="00181EC6">
        <w:rPr>
          <w:sz w:val="24"/>
          <w:szCs w:val="24"/>
        </w:rPr>
        <w:t xml:space="preserve"> </w:t>
      </w:r>
      <w:r w:rsidR="0063479B" w:rsidRPr="00DF6F4A">
        <w:rPr>
          <w:sz w:val="24"/>
          <w:szCs w:val="24"/>
        </w:rPr>
        <w:t>to take place after the post completion works had taken place and before anticipated patient occupation</w:t>
      </w:r>
      <w:r w:rsidR="00AD3148">
        <w:rPr>
          <w:sz w:val="24"/>
          <w:szCs w:val="24"/>
        </w:rPr>
        <w:t xml:space="preserve"> (</w:t>
      </w:r>
      <w:r w:rsidR="00AD3148" w:rsidRPr="00AD3148">
        <w:rPr>
          <w:b/>
          <w:bCs/>
          <w:sz w:val="24"/>
          <w:szCs w:val="24"/>
        </w:rPr>
        <w:t>A35231006, A35231011, A35231011 and A35231029 – IOM Services Reports dated between 20 and 24 June 2019 – Bundle 6, Pages 202, 227 and 238</w:t>
      </w:r>
      <w:r w:rsidR="00AD3148">
        <w:rPr>
          <w:sz w:val="24"/>
          <w:szCs w:val="24"/>
        </w:rPr>
        <w:t>)</w:t>
      </w:r>
    </w:p>
    <w:p w14:paraId="6942EA30" w14:textId="77777777" w:rsidR="00920267" w:rsidRPr="00DF6F4A" w:rsidRDefault="00920267" w:rsidP="00DF6F4A">
      <w:pPr>
        <w:pStyle w:val="BodyText"/>
        <w:spacing w:line="360" w:lineRule="auto"/>
        <w:ind w:firstLine="0"/>
      </w:pPr>
    </w:p>
    <w:p w14:paraId="1EEEACE4" w14:textId="77777777" w:rsidR="009E3EBF" w:rsidRPr="009E3EBF" w:rsidRDefault="009E3EBF">
      <w:pPr>
        <w:rPr>
          <w:bCs/>
          <w:sz w:val="24"/>
          <w:szCs w:val="24"/>
        </w:rPr>
      </w:pPr>
      <w:r w:rsidRPr="009E3EBF">
        <w:rPr>
          <w:bCs/>
        </w:rPr>
        <w:br w:type="page"/>
      </w:r>
    </w:p>
    <w:p w14:paraId="52F9AEB4" w14:textId="301B35E0" w:rsidR="0063479B" w:rsidRPr="00DC3284" w:rsidRDefault="0063479B" w:rsidP="00DF6F4A">
      <w:pPr>
        <w:pStyle w:val="BodyText"/>
        <w:spacing w:line="360" w:lineRule="auto"/>
        <w:ind w:firstLine="0"/>
        <w:rPr>
          <w:b/>
          <w:u w:val="single"/>
          <w:shd w:val="clear" w:color="auto" w:fill="FFFFFF"/>
        </w:rPr>
      </w:pPr>
      <w:r w:rsidRPr="00DC3284">
        <w:rPr>
          <w:b/>
          <w:u w:val="single"/>
        </w:rPr>
        <w:lastRenderedPageBreak/>
        <w:t>Supplementary Agreement 1 (SA1)</w:t>
      </w:r>
      <w:r w:rsidR="00257DA1" w:rsidRPr="00DC3284">
        <w:rPr>
          <w:b/>
          <w:u w:val="single"/>
        </w:rPr>
        <w:t xml:space="preserve"> (A32469163 </w:t>
      </w:r>
      <w:r w:rsidR="005716E2" w:rsidRPr="00DC3284">
        <w:rPr>
          <w:b/>
          <w:u w:val="single"/>
        </w:rPr>
        <w:t>–</w:t>
      </w:r>
      <w:r w:rsidR="00257DA1" w:rsidRPr="00DC3284">
        <w:rPr>
          <w:b/>
          <w:u w:val="single"/>
        </w:rPr>
        <w:t xml:space="preserve"> </w:t>
      </w:r>
      <w:r w:rsidR="005716E2" w:rsidRPr="00DC3284">
        <w:rPr>
          <w:b/>
          <w:u w:val="single"/>
          <w:shd w:val="clear" w:color="auto" w:fill="FFFFFF"/>
        </w:rPr>
        <w:t>Settlement Agreement and Supplemental Agreement relating to the Project Agreement for the provision of RHSC and DCN between Lothian HB and IHS Lothian</w:t>
      </w:r>
      <w:r w:rsidR="00F16638" w:rsidRPr="00DC3284">
        <w:rPr>
          <w:b/>
          <w:u w:val="single"/>
          <w:shd w:val="clear" w:color="auto" w:fill="FFFFFF"/>
        </w:rPr>
        <w:t xml:space="preserve"> </w:t>
      </w:r>
      <w:r w:rsidR="00257DA1" w:rsidRPr="00DC3284">
        <w:rPr>
          <w:b/>
          <w:u w:val="single"/>
          <w:shd w:val="clear" w:color="auto" w:fill="FFFFFF"/>
        </w:rPr>
        <w:t>– 22 February 2019, Bundle 4</w:t>
      </w:r>
      <w:r w:rsidR="00F16638" w:rsidRPr="00DC3284">
        <w:rPr>
          <w:b/>
          <w:u w:val="single"/>
          <w:shd w:val="clear" w:color="auto" w:fill="FFFFFF"/>
        </w:rPr>
        <w:t>,</w:t>
      </w:r>
      <w:r w:rsidR="00257DA1" w:rsidRPr="00DC3284">
        <w:rPr>
          <w:b/>
          <w:u w:val="single"/>
          <w:shd w:val="clear" w:color="auto" w:fill="FFFFFF"/>
        </w:rPr>
        <w:t xml:space="preserve"> Page 11)</w:t>
      </w:r>
    </w:p>
    <w:p w14:paraId="0F9B077D" w14:textId="77777777" w:rsidR="00E64915" w:rsidRPr="00DF6F4A" w:rsidRDefault="00E64915" w:rsidP="00DF6F4A">
      <w:pPr>
        <w:pStyle w:val="BodyText"/>
        <w:spacing w:line="360" w:lineRule="auto"/>
        <w:ind w:firstLine="0"/>
        <w:rPr>
          <w:b/>
        </w:rPr>
      </w:pPr>
    </w:p>
    <w:p w14:paraId="2DD23FF4" w14:textId="77B2CD07" w:rsidR="0063479B" w:rsidRPr="00DF6F4A" w:rsidRDefault="0063479B" w:rsidP="00EC0FDB">
      <w:pPr>
        <w:pStyle w:val="ListParagraph"/>
        <w:numPr>
          <w:ilvl w:val="0"/>
          <w:numId w:val="32"/>
        </w:numPr>
        <w:spacing w:line="360" w:lineRule="auto"/>
        <w:ind w:left="567" w:hanging="567"/>
        <w:rPr>
          <w:sz w:val="24"/>
          <w:szCs w:val="24"/>
        </w:rPr>
      </w:pPr>
      <w:r w:rsidRPr="00DF6F4A">
        <w:rPr>
          <w:sz w:val="24"/>
          <w:szCs w:val="24"/>
        </w:rPr>
        <w:t>My understanding is that handover of the building from NHSL to IHSL occurred when Supplementary Agreement 1 (SA1) was signed on 22 February 2019. I cannot say how SA1 came about from a commercial or legal perspective</w:t>
      </w:r>
      <w:r w:rsidR="00000491" w:rsidRPr="00DF6F4A">
        <w:rPr>
          <w:sz w:val="24"/>
          <w:szCs w:val="24"/>
        </w:rPr>
        <w:t>.</w:t>
      </w:r>
      <w:r w:rsidRPr="00DF6F4A">
        <w:rPr>
          <w:sz w:val="24"/>
          <w:szCs w:val="24"/>
        </w:rPr>
        <w:t xml:space="preserve"> </w:t>
      </w:r>
      <w:r w:rsidR="003D46CF" w:rsidRPr="00DF6F4A">
        <w:rPr>
          <w:sz w:val="24"/>
          <w:szCs w:val="24"/>
        </w:rPr>
        <w:t xml:space="preserve">My understanding is that it </w:t>
      </w:r>
      <w:r w:rsidRPr="00DF6F4A">
        <w:rPr>
          <w:sz w:val="24"/>
          <w:szCs w:val="24"/>
        </w:rPr>
        <w:t>was a Supplemental Agreement to the Project Agreement to allow a mechanism for resolution through the contract of the various issues that had arisen with the build during the construction period. SA1 provided a resolution for works that remained incomplete,</w:t>
      </w:r>
      <w:r w:rsidR="00942680" w:rsidRPr="00DF6F4A">
        <w:rPr>
          <w:sz w:val="24"/>
          <w:szCs w:val="24"/>
        </w:rPr>
        <w:t xml:space="preserve"> known as </w:t>
      </w:r>
      <w:r w:rsidRPr="00DF6F4A">
        <w:rPr>
          <w:sz w:val="24"/>
          <w:szCs w:val="24"/>
        </w:rPr>
        <w:t>the</w:t>
      </w:r>
      <w:r w:rsidR="003D46CF" w:rsidRPr="00DF6F4A">
        <w:rPr>
          <w:sz w:val="24"/>
          <w:szCs w:val="24"/>
        </w:rPr>
        <w:t xml:space="preserve"> post-completion works or the </w:t>
      </w:r>
      <w:r w:rsidRPr="00DF6F4A">
        <w:rPr>
          <w:sz w:val="24"/>
          <w:szCs w:val="24"/>
        </w:rPr>
        <w:t xml:space="preserve">outstanding works. SA1 also included a “technical schedule” which formally recorded resolutions that had been agreed to issues that had arisen during construction. This included </w:t>
      </w:r>
      <w:r w:rsidR="003D46CF" w:rsidRPr="00DF6F4A">
        <w:rPr>
          <w:sz w:val="24"/>
          <w:szCs w:val="24"/>
        </w:rPr>
        <w:t xml:space="preserve">the </w:t>
      </w:r>
      <w:r w:rsidRPr="00DF6F4A">
        <w:rPr>
          <w:sz w:val="24"/>
          <w:szCs w:val="24"/>
        </w:rPr>
        <w:t>resolution to the dispute with IHSL as regards the balanced pressure that NHSL wanted in the multi-bedded rooms so as to allow the cohorting of patients</w:t>
      </w:r>
      <w:r w:rsidR="003D46CF" w:rsidRPr="00DF6F4A">
        <w:rPr>
          <w:sz w:val="24"/>
          <w:szCs w:val="24"/>
        </w:rPr>
        <w:t xml:space="preserve"> with the same infection</w:t>
      </w:r>
      <w:r w:rsidR="00000491" w:rsidRPr="00DF6F4A">
        <w:rPr>
          <w:sz w:val="24"/>
          <w:szCs w:val="24"/>
        </w:rPr>
        <w:t xml:space="preserve"> and the derogation from 6ACH to 4ACH for single bedrooms. </w:t>
      </w:r>
    </w:p>
    <w:p w14:paraId="3C735982" w14:textId="77777777" w:rsidR="00136729" w:rsidRPr="00DF6F4A" w:rsidRDefault="00136729" w:rsidP="00EC0FDB">
      <w:pPr>
        <w:pStyle w:val="ListParagraph"/>
        <w:tabs>
          <w:tab w:val="left" w:pos="567"/>
        </w:tabs>
        <w:spacing w:before="92" w:line="360" w:lineRule="auto"/>
        <w:ind w:left="567" w:right="-64" w:hanging="567"/>
        <w:rPr>
          <w:sz w:val="24"/>
          <w:szCs w:val="24"/>
        </w:rPr>
      </w:pPr>
    </w:p>
    <w:p w14:paraId="57C81333" w14:textId="7626725A" w:rsidR="003D46CF" w:rsidRPr="00DF6F4A" w:rsidRDefault="0063479B" w:rsidP="00EC0FDB">
      <w:pPr>
        <w:pStyle w:val="ListParagraph"/>
        <w:numPr>
          <w:ilvl w:val="0"/>
          <w:numId w:val="32"/>
        </w:numPr>
        <w:spacing w:line="360" w:lineRule="auto"/>
        <w:ind w:left="567" w:hanging="567"/>
        <w:rPr>
          <w:sz w:val="24"/>
          <w:szCs w:val="24"/>
        </w:rPr>
      </w:pPr>
      <w:r w:rsidRPr="00DF6F4A">
        <w:rPr>
          <w:sz w:val="24"/>
          <w:szCs w:val="24"/>
        </w:rPr>
        <w:t>My involvement with SA1 was purely technical</w:t>
      </w:r>
      <w:r w:rsidR="003D46CF" w:rsidRPr="00DF6F4A">
        <w:rPr>
          <w:sz w:val="24"/>
          <w:szCs w:val="24"/>
        </w:rPr>
        <w:t xml:space="preserve">. </w:t>
      </w:r>
      <w:r w:rsidRPr="00DF6F4A">
        <w:rPr>
          <w:sz w:val="24"/>
          <w:szCs w:val="24"/>
        </w:rPr>
        <w:t xml:space="preserve">I had </w:t>
      </w:r>
      <w:r w:rsidR="00000491" w:rsidRPr="00DF6F4A">
        <w:rPr>
          <w:sz w:val="24"/>
          <w:szCs w:val="24"/>
        </w:rPr>
        <w:t xml:space="preserve">been involved in some of the </w:t>
      </w:r>
      <w:r w:rsidRPr="00DF6F4A">
        <w:rPr>
          <w:sz w:val="24"/>
          <w:szCs w:val="24"/>
        </w:rPr>
        <w:t>issues included in the technical schedule</w:t>
      </w:r>
      <w:r w:rsidR="00000491" w:rsidRPr="00DF6F4A">
        <w:rPr>
          <w:sz w:val="24"/>
          <w:szCs w:val="24"/>
        </w:rPr>
        <w:t xml:space="preserve"> during the construction period</w:t>
      </w:r>
      <w:r w:rsidRPr="00DF6F4A">
        <w:rPr>
          <w:sz w:val="24"/>
          <w:szCs w:val="24"/>
        </w:rPr>
        <w:t xml:space="preserve">. MML were managing the development of the technical schedule and advising NHSL as to the various items on it.  </w:t>
      </w:r>
    </w:p>
    <w:p w14:paraId="2CF6F7A2" w14:textId="77777777" w:rsidR="003D46CF" w:rsidRPr="00DF6F4A" w:rsidRDefault="003D46CF" w:rsidP="00EC0FDB">
      <w:pPr>
        <w:pStyle w:val="ListParagraph"/>
        <w:spacing w:line="360" w:lineRule="auto"/>
        <w:ind w:left="567" w:hanging="567"/>
        <w:rPr>
          <w:sz w:val="24"/>
          <w:szCs w:val="24"/>
        </w:rPr>
      </w:pPr>
    </w:p>
    <w:p w14:paraId="1E750E0F" w14:textId="04046905" w:rsidR="003D46CF" w:rsidRPr="00DF6F4A" w:rsidRDefault="0063479B" w:rsidP="00EC0FDB">
      <w:pPr>
        <w:pStyle w:val="ListParagraph"/>
        <w:numPr>
          <w:ilvl w:val="0"/>
          <w:numId w:val="32"/>
        </w:numPr>
        <w:spacing w:line="360" w:lineRule="auto"/>
        <w:ind w:left="567" w:hanging="567"/>
        <w:rPr>
          <w:sz w:val="24"/>
          <w:szCs w:val="24"/>
        </w:rPr>
      </w:pPr>
      <w:r w:rsidRPr="00DF6F4A">
        <w:rPr>
          <w:sz w:val="24"/>
          <w:szCs w:val="24"/>
        </w:rPr>
        <w:t xml:space="preserve">SA1 was not signed until February 2019 but some of the works to resolve the issues contained within SA1 were known about for some time; some were in progress prior to signing; and some were already complete. The ventilation system had already been installed and commissioned at the point of signing SA1 in February 2019 and the technical </w:t>
      </w:r>
      <w:r w:rsidR="00136729" w:rsidRPr="00DF6F4A">
        <w:rPr>
          <w:sz w:val="24"/>
          <w:szCs w:val="24"/>
        </w:rPr>
        <w:t>schedule was intended to</w:t>
      </w:r>
      <w:r w:rsidRPr="00DF6F4A">
        <w:rPr>
          <w:sz w:val="24"/>
          <w:szCs w:val="24"/>
        </w:rPr>
        <w:t xml:space="preserve"> reflect what had</w:t>
      </w:r>
      <w:r w:rsidR="00136729" w:rsidRPr="00DF6F4A">
        <w:rPr>
          <w:sz w:val="24"/>
          <w:szCs w:val="24"/>
        </w:rPr>
        <w:t xml:space="preserve"> been agreed, and indeed what NHSL</w:t>
      </w:r>
      <w:r w:rsidRPr="00DF6F4A">
        <w:rPr>
          <w:sz w:val="24"/>
          <w:szCs w:val="24"/>
        </w:rPr>
        <w:t xml:space="preserve"> understood had been installed</w:t>
      </w:r>
      <w:r w:rsidR="00000491" w:rsidRPr="00DF6F4A">
        <w:rPr>
          <w:sz w:val="24"/>
          <w:szCs w:val="24"/>
        </w:rPr>
        <w:t xml:space="preserve">, in relation to the ventilation system. </w:t>
      </w:r>
    </w:p>
    <w:p w14:paraId="0BA90F86" w14:textId="77777777" w:rsidR="003D46CF" w:rsidRPr="00DF6F4A" w:rsidRDefault="003D46CF" w:rsidP="00DF6F4A">
      <w:pPr>
        <w:spacing w:line="360" w:lineRule="auto"/>
        <w:ind w:left="720" w:hanging="720"/>
        <w:rPr>
          <w:sz w:val="24"/>
          <w:szCs w:val="24"/>
        </w:rPr>
      </w:pPr>
    </w:p>
    <w:p w14:paraId="44E11813" w14:textId="77777777" w:rsidR="009E3EBF" w:rsidRPr="009E3EBF" w:rsidRDefault="009E3EBF">
      <w:pPr>
        <w:rPr>
          <w:bCs/>
          <w:sz w:val="24"/>
          <w:szCs w:val="24"/>
        </w:rPr>
      </w:pPr>
      <w:r w:rsidRPr="009E3EBF">
        <w:rPr>
          <w:bCs/>
          <w:sz w:val="24"/>
          <w:szCs w:val="24"/>
        </w:rPr>
        <w:br w:type="page"/>
      </w:r>
    </w:p>
    <w:p w14:paraId="6FC53DE3" w14:textId="456B6A7D" w:rsidR="003D46CF" w:rsidRPr="00BA02FA" w:rsidRDefault="00E5235B" w:rsidP="00DF6F4A">
      <w:pPr>
        <w:spacing w:line="360" w:lineRule="auto"/>
        <w:ind w:left="720" w:hanging="720"/>
        <w:rPr>
          <w:b/>
          <w:sz w:val="24"/>
          <w:szCs w:val="24"/>
          <w:u w:val="single"/>
        </w:rPr>
      </w:pPr>
      <w:r w:rsidRPr="00BA02FA">
        <w:rPr>
          <w:b/>
          <w:sz w:val="24"/>
          <w:szCs w:val="24"/>
          <w:u w:val="single"/>
        </w:rPr>
        <w:lastRenderedPageBreak/>
        <w:t>Genesis</w:t>
      </w:r>
      <w:r w:rsidR="003D46CF" w:rsidRPr="00BA02FA">
        <w:rPr>
          <w:b/>
          <w:sz w:val="24"/>
          <w:szCs w:val="24"/>
          <w:u w:val="single"/>
        </w:rPr>
        <w:t xml:space="preserve"> of SA1 Technical Schedule </w:t>
      </w:r>
    </w:p>
    <w:p w14:paraId="7CE42A7B" w14:textId="77777777" w:rsidR="003D46CF" w:rsidRPr="00DF6F4A" w:rsidRDefault="003D46CF" w:rsidP="00DF6F4A">
      <w:pPr>
        <w:spacing w:line="360" w:lineRule="auto"/>
        <w:ind w:left="720" w:hanging="720"/>
        <w:rPr>
          <w:b/>
          <w:sz w:val="24"/>
          <w:szCs w:val="24"/>
        </w:rPr>
      </w:pPr>
    </w:p>
    <w:p w14:paraId="583EA067" w14:textId="667DE18C" w:rsidR="003D46CF" w:rsidRPr="00DF6F4A" w:rsidRDefault="003D46CF" w:rsidP="00EC0FDB">
      <w:pPr>
        <w:pStyle w:val="ListParagraph"/>
        <w:numPr>
          <w:ilvl w:val="0"/>
          <w:numId w:val="32"/>
        </w:numPr>
        <w:spacing w:line="360" w:lineRule="auto"/>
        <w:ind w:left="567" w:hanging="567"/>
        <w:rPr>
          <w:sz w:val="24"/>
          <w:szCs w:val="24"/>
        </w:rPr>
      </w:pPr>
      <w:r w:rsidRPr="00DF6F4A">
        <w:rPr>
          <w:sz w:val="24"/>
          <w:szCs w:val="24"/>
        </w:rPr>
        <w:t>MML, IHSL and MPX drafted the agreed resolutions to the disputes over ventilation in four-bed and single rooms that are found in the SA1 Technical Schedule. I would estimate that this took around 12 months of ongoing negotiation and revision</w:t>
      </w:r>
      <w:r w:rsidR="00E5235B" w:rsidRPr="00DF6F4A">
        <w:rPr>
          <w:sz w:val="24"/>
          <w:szCs w:val="24"/>
        </w:rPr>
        <w:t>.</w:t>
      </w:r>
      <w:r w:rsidRPr="00DF6F4A">
        <w:rPr>
          <w:sz w:val="24"/>
          <w:szCs w:val="24"/>
        </w:rPr>
        <w:t xml:space="preserve"> The items in relation to ventilation were not particularly time pressured. </w:t>
      </w:r>
    </w:p>
    <w:p w14:paraId="759C62A9" w14:textId="77777777" w:rsidR="003D46CF" w:rsidRPr="00DF6F4A" w:rsidRDefault="003D46CF" w:rsidP="00EC0FDB">
      <w:pPr>
        <w:pStyle w:val="ListParagraph"/>
        <w:spacing w:line="360" w:lineRule="auto"/>
        <w:ind w:left="567" w:hanging="567"/>
        <w:rPr>
          <w:sz w:val="24"/>
          <w:szCs w:val="24"/>
        </w:rPr>
      </w:pPr>
    </w:p>
    <w:p w14:paraId="5B08B9F1" w14:textId="2F361D6D" w:rsidR="002E4A0A" w:rsidRPr="00E90E8E" w:rsidRDefault="003D46CF" w:rsidP="00EC0FDB">
      <w:pPr>
        <w:pStyle w:val="ListParagraph"/>
        <w:numPr>
          <w:ilvl w:val="0"/>
          <w:numId w:val="32"/>
        </w:numPr>
        <w:spacing w:line="360" w:lineRule="auto"/>
        <w:ind w:left="567" w:hanging="567"/>
        <w:rPr>
          <w:sz w:val="24"/>
          <w:szCs w:val="24"/>
        </w:rPr>
      </w:pPr>
      <w:r w:rsidRPr="00DF6F4A">
        <w:rPr>
          <w:sz w:val="24"/>
          <w:szCs w:val="24"/>
        </w:rPr>
        <w:t>By way of background, on 20 and 21 February 2018, there was a RHSC + DCN Principals meeting at the Sheraton in Edinburgh</w:t>
      </w:r>
      <w:r w:rsidR="00181EC6">
        <w:rPr>
          <w:sz w:val="24"/>
          <w:szCs w:val="24"/>
        </w:rPr>
        <w:t xml:space="preserve"> </w:t>
      </w:r>
      <w:bookmarkStart w:id="0" w:name="_Hlk157677452"/>
      <w:r w:rsidR="00181EC6" w:rsidRPr="00181EC6">
        <w:rPr>
          <w:b/>
          <w:bCs/>
          <w:sz w:val="24"/>
          <w:szCs w:val="24"/>
        </w:rPr>
        <w:t>(</w:t>
      </w:r>
      <w:r w:rsidR="00225D7F" w:rsidRPr="00225D7F">
        <w:rPr>
          <w:b/>
          <w:bCs/>
          <w:sz w:val="24"/>
          <w:szCs w:val="24"/>
        </w:rPr>
        <w:t>A33393812</w:t>
      </w:r>
      <w:r w:rsidR="00225D7F">
        <w:rPr>
          <w:b/>
          <w:bCs/>
          <w:sz w:val="24"/>
          <w:szCs w:val="24"/>
        </w:rPr>
        <w:t xml:space="preserve"> – Note for the Board 27 February 2018</w:t>
      </w:r>
      <w:r w:rsidR="00E90E8E">
        <w:rPr>
          <w:b/>
          <w:bCs/>
          <w:sz w:val="24"/>
          <w:szCs w:val="24"/>
        </w:rPr>
        <w:t xml:space="preserve"> -</w:t>
      </w:r>
      <w:r w:rsidR="00225D7F">
        <w:rPr>
          <w:b/>
          <w:bCs/>
          <w:sz w:val="24"/>
          <w:szCs w:val="24"/>
        </w:rPr>
        <w:t xml:space="preserve"> </w:t>
      </w:r>
      <w:r w:rsidR="00181EC6" w:rsidRPr="00181EC6">
        <w:rPr>
          <w:b/>
          <w:bCs/>
          <w:sz w:val="24"/>
          <w:szCs w:val="24"/>
        </w:rPr>
        <w:t xml:space="preserve">Bundle </w:t>
      </w:r>
      <w:r w:rsidR="00047200">
        <w:rPr>
          <w:b/>
          <w:bCs/>
          <w:sz w:val="24"/>
          <w:szCs w:val="24"/>
        </w:rPr>
        <w:t>13</w:t>
      </w:r>
      <w:r w:rsidR="00E90E8E">
        <w:rPr>
          <w:b/>
          <w:bCs/>
          <w:sz w:val="24"/>
          <w:szCs w:val="24"/>
        </w:rPr>
        <w:t xml:space="preserve">, Volume </w:t>
      </w:r>
      <w:r w:rsidR="00D727AC">
        <w:rPr>
          <w:b/>
          <w:bCs/>
          <w:sz w:val="24"/>
          <w:szCs w:val="24"/>
        </w:rPr>
        <w:t>8</w:t>
      </w:r>
      <w:r w:rsidR="00E90E8E">
        <w:rPr>
          <w:b/>
          <w:bCs/>
          <w:sz w:val="24"/>
          <w:szCs w:val="24"/>
        </w:rPr>
        <w:t>,</w:t>
      </w:r>
      <w:r w:rsidR="00181EC6" w:rsidRPr="00181EC6">
        <w:rPr>
          <w:b/>
          <w:bCs/>
          <w:sz w:val="24"/>
          <w:szCs w:val="24"/>
        </w:rPr>
        <w:t xml:space="preserve"> Page </w:t>
      </w:r>
      <w:r w:rsidR="00D727AC">
        <w:rPr>
          <w:b/>
          <w:bCs/>
          <w:sz w:val="24"/>
          <w:szCs w:val="24"/>
        </w:rPr>
        <w:t>2250</w:t>
      </w:r>
      <w:r w:rsidR="00181EC6" w:rsidRPr="00181EC6">
        <w:rPr>
          <w:b/>
          <w:bCs/>
          <w:sz w:val="24"/>
          <w:szCs w:val="24"/>
        </w:rPr>
        <w:t>)</w:t>
      </w:r>
      <w:bookmarkEnd w:id="0"/>
      <w:r w:rsidRPr="00181EC6">
        <w:rPr>
          <w:b/>
          <w:bCs/>
          <w:sz w:val="24"/>
          <w:szCs w:val="24"/>
        </w:rPr>
        <w:t>.</w:t>
      </w:r>
      <w:r w:rsidRPr="00DF6F4A">
        <w:rPr>
          <w:sz w:val="24"/>
          <w:szCs w:val="24"/>
        </w:rPr>
        <w:t xml:space="preserve"> This entailed two days of negotiations between NHSL and MPX, facilitated by IHSL, in an effort to avoid court action by NHSL against IHSL in relation to the multi-bed dispute re pressure. </w:t>
      </w:r>
      <w:r w:rsidR="004365E6" w:rsidRPr="00DF6F4A">
        <w:rPr>
          <w:sz w:val="24"/>
          <w:szCs w:val="24"/>
        </w:rPr>
        <w:t xml:space="preserve">I was at those meetings. Critical care was never specifically mentioned. </w:t>
      </w:r>
    </w:p>
    <w:p w14:paraId="11628578" w14:textId="1C1C0AEB" w:rsidR="003D46CF" w:rsidRPr="00DF6F4A" w:rsidRDefault="003D46CF" w:rsidP="00EC0FDB">
      <w:pPr>
        <w:pStyle w:val="ListParagraph"/>
        <w:spacing w:line="360" w:lineRule="auto"/>
        <w:ind w:left="567" w:hanging="567"/>
        <w:rPr>
          <w:sz w:val="24"/>
          <w:szCs w:val="24"/>
        </w:rPr>
      </w:pPr>
    </w:p>
    <w:p w14:paraId="0BA707CA" w14:textId="3DA568A9" w:rsidR="003D46CF" w:rsidRPr="00DF6F4A" w:rsidRDefault="003D46CF" w:rsidP="00EC0FDB">
      <w:pPr>
        <w:pStyle w:val="ListParagraph"/>
        <w:widowControl/>
        <w:numPr>
          <w:ilvl w:val="0"/>
          <w:numId w:val="32"/>
        </w:numPr>
        <w:autoSpaceDE/>
        <w:autoSpaceDN/>
        <w:spacing w:line="360" w:lineRule="auto"/>
        <w:ind w:left="567" w:hanging="567"/>
        <w:rPr>
          <w:sz w:val="24"/>
          <w:szCs w:val="24"/>
        </w:rPr>
      </w:pPr>
      <w:r w:rsidRPr="00DF6F4A">
        <w:rPr>
          <w:sz w:val="24"/>
          <w:szCs w:val="24"/>
        </w:rPr>
        <w:t xml:space="preserve">In advance of the negotiations, Graeme Greer of MML drafted a </w:t>
      </w:r>
      <w:r w:rsidRPr="00DF6F4A">
        <w:rPr>
          <w:sz w:val="24"/>
          <w:szCs w:val="24"/>
          <w:lang w:eastAsia="en-GB"/>
        </w:rPr>
        <w:t>schedule of non-compliances</w:t>
      </w:r>
      <w:r w:rsidR="00D702BE">
        <w:rPr>
          <w:sz w:val="24"/>
          <w:szCs w:val="24"/>
          <w:lang w:eastAsia="en-GB"/>
        </w:rPr>
        <w:t xml:space="preserve"> </w:t>
      </w:r>
      <w:bookmarkStart w:id="1" w:name="_Hlk157677466"/>
      <w:r w:rsidR="00D702BE" w:rsidRPr="00225D7F">
        <w:rPr>
          <w:b/>
          <w:bCs/>
          <w:sz w:val="24"/>
          <w:szCs w:val="24"/>
          <w:lang w:eastAsia="en-GB"/>
        </w:rPr>
        <w:t>(</w:t>
      </w:r>
      <w:r w:rsidR="00D702BE" w:rsidRPr="00225D7F">
        <w:rPr>
          <w:rStyle w:val="cf01"/>
          <w:rFonts w:ascii="Arial" w:hAnsi="Arial" w:cs="Arial"/>
          <w:b/>
          <w:bCs/>
          <w:color w:val="auto"/>
          <w:sz w:val="24"/>
          <w:szCs w:val="24"/>
        </w:rPr>
        <w:t>A33393831 – 16 February 2018 – 160218 Confidential DRAFT RHSC + DCN</w:t>
      </w:r>
      <w:r w:rsidR="004B023C">
        <w:rPr>
          <w:rStyle w:val="cf01"/>
          <w:rFonts w:ascii="Arial" w:hAnsi="Arial" w:cs="Arial"/>
          <w:b/>
          <w:bCs/>
          <w:color w:val="auto"/>
          <w:sz w:val="24"/>
          <w:szCs w:val="24"/>
        </w:rPr>
        <w:t xml:space="preserve"> - </w:t>
      </w:r>
      <w:r w:rsidR="00D702BE" w:rsidRPr="00225D7F">
        <w:rPr>
          <w:rStyle w:val="cf01"/>
          <w:rFonts w:ascii="Arial" w:hAnsi="Arial" w:cs="Arial"/>
          <w:b/>
          <w:bCs/>
          <w:color w:val="auto"/>
          <w:sz w:val="24"/>
          <w:szCs w:val="24"/>
        </w:rPr>
        <w:t xml:space="preserve">Bundle </w:t>
      </w:r>
      <w:r w:rsidR="00047200">
        <w:rPr>
          <w:rStyle w:val="cf01"/>
          <w:rFonts w:ascii="Arial" w:hAnsi="Arial" w:cs="Arial"/>
          <w:b/>
          <w:bCs/>
          <w:color w:val="auto"/>
          <w:sz w:val="24"/>
          <w:szCs w:val="24"/>
        </w:rPr>
        <w:t>13</w:t>
      </w:r>
      <w:r w:rsidR="004B023C">
        <w:rPr>
          <w:rStyle w:val="cf01"/>
          <w:rFonts w:ascii="Arial" w:hAnsi="Arial" w:cs="Arial"/>
          <w:b/>
          <w:bCs/>
          <w:color w:val="auto"/>
          <w:sz w:val="24"/>
          <w:szCs w:val="24"/>
        </w:rPr>
        <w:t xml:space="preserve">, Volume </w:t>
      </w:r>
      <w:r w:rsidR="00D727AC">
        <w:rPr>
          <w:rStyle w:val="cf01"/>
          <w:rFonts w:ascii="Arial" w:hAnsi="Arial" w:cs="Arial"/>
          <w:b/>
          <w:bCs/>
          <w:color w:val="auto"/>
          <w:sz w:val="24"/>
          <w:szCs w:val="24"/>
        </w:rPr>
        <w:t>8</w:t>
      </w:r>
      <w:r w:rsidR="004B023C">
        <w:rPr>
          <w:rStyle w:val="cf01"/>
          <w:rFonts w:ascii="Arial" w:hAnsi="Arial" w:cs="Arial"/>
          <w:b/>
          <w:bCs/>
          <w:color w:val="auto"/>
          <w:sz w:val="24"/>
          <w:szCs w:val="24"/>
        </w:rPr>
        <w:t>,</w:t>
      </w:r>
      <w:r w:rsidR="00D702BE" w:rsidRPr="00225D7F">
        <w:rPr>
          <w:rStyle w:val="cf01"/>
          <w:rFonts w:ascii="Arial" w:hAnsi="Arial" w:cs="Arial"/>
          <w:b/>
          <w:bCs/>
          <w:color w:val="auto"/>
          <w:sz w:val="24"/>
          <w:szCs w:val="24"/>
        </w:rPr>
        <w:t xml:space="preserve"> Page </w:t>
      </w:r>
      <w:r w:rsidR="00D727AC">
        <w:rPr>
          <w:rStyle w:val="cf01"/>
          <w:rFonts w:ascii="Arial" w:hAnsi="Arial" w:cs="Arial"/>
          <w:b/>
          <w:bCs/>
          <w:color w:val="auto"/>
          <w:sz w:val="24"/>
          <w:szCs w:val="24"/>
        </w:rPr>
        <w:t>2257</w:t>
      </w:r>
      <w:r w:rsidR="00D702BE" w:rsidRPr="00225D7F">
        <w:rPr>
          <w:rStyle w:val="cf01"/>
          <w:rFonts w:ascii="Arial" w:hAnsi="Arial" w:cs="Arial"/>
          <w:b/>
          <w:bCs/>
          <w:color w:val="auto"/>
          <w:sz w:val="24"/>
          <w:szCs w:val="24"/>
        </w:rPr>
        <w:t>)</w:t>
      </w:r>
      <w:r w:rsidRPr="00225D7F">
        <w:rPr>
          <w:sz w:val="24"/>
          <w:szCs w:val="24"/>
          <w:lang w:eastAsia="en-GB"/>
        </w:rPr>
        <w:t xml:space="preserve"> </w:t>
      </w:r>
      <w:bookmarkEnd w:id="1"/>
      <w:r w:rsidRPr="00DF6F4A">
        <w:rPr>
          <w:sz w:val="24"/>
          <w:szCs w:val="24"/>
          <w:lang w:eastAsia="en-GB"/>
        </w:rPr>
        <w:t xml:space="preserve">which listed </w:t>
      </w:r>
      <w:r w:rsidR="00F0401C" w:rsidRPr="00DF6F4A">
        <w:rPr>
          <w:sz w:val="24"/>
          <w:szCs w:val="24"/>
          <w:lang w:eastAsia="en-GB"/>
        </w:rPr>
        <w:t xml:space="preserve">around 25 </w:t>
      </w:r>
      <w:r w:rsidRPr="00DF6F4A">
        <w:rPr>
          <w:sz w:val="24"/>
          <w:szCs w:val="24"/>
          <w:lang w:eastAsia="en-GB"/>
        </w:rPr>
        <w:t xml:space="preserve">non-compliances and defects in the Project, including ventilation in single bed and multi-bed rooms, for use at the Principals meeting. This schedule of non-compliances would have been reviewed by NHSL project  team, including me, but I </w:t>
      </w:r>
      <w:r w:rsidR="006E7077" w:rsidRPr="00DF6F4A">
        <w:rPr>
          <w:sz w:val="24"/>
          <w:szCs w:val="24"/>
          <w:lang w:eastAsia="en-GB"/>
        </w:rPr>
        <w:t>don’t recall any specific comments in relation to critical care</w:t>
      </w:r>
      <w:r w:rsidR="00F0401C" w:rsidRPr="00DF6F4A">
        <w:rPr>
          <w:sz w:val="24"/>
          <w:szCs w:val="24"/>
        </w:rPr>
        <w:t>. During and a</w:t>
      </w:r>
      <w:r w:rsidR="005D6F13" w:rsidRPr="00DF6F4A">
        <w:rPr>
          <w:sz w:val="24"/>
          <w:szCs w:val="24"/>
        </w:rPr>
        <w:t>fter the Principals meeting at the</w:t>
      </w:r>
      <w:r w:rsidR="00F0401C" w:rsidRPr="00DF6F4A">
        <w:rPr>
          <w:sz w:val="24"/>
          <w:szCs w:val="24"/>
        </w:rPr>
        <w:t xml:space="preserve"> Sheraton the list was expanded from 25 non-compliances an</w:t>
      </w:r>
      <w:r w:rsidR="005D6F13" w:rsidRPr="00DF6F4A">
        <w:rPr>
          <w:sz w:val="24"/>
          <w:szCs w:val="24"/>
        </w:rPr>
        <w:t xml:space="preserve">d defects to eventually include 81 items. </w:t>
      </w:r>
    </w:p>
    <w:p w14:paraId="21E296E4" w14:textId="4FDF7AB0" w:rsidR="003D46CF" w:rsidRPr="00DF6F4A" w:rsidRDefault="003D46CF" w:rsidP="00EC0FDB">
      <w:pPr>
        <w:pStyle w:val="ListParagraph"/>
        <w:spacing w:line="360" w:lineRule="auto"/>
        <w:ind w:left="567" w:hanging="567"/>
        <w:rPr>
          <w:sz w:val="24"/>
          <w:szCs w:val="24"/>
          <w:lang w:eastAsia="en-GB"/>
        </w:rPr>
      </w:pPr>
    </w:p>
    <w:p w14:paraId="0CC37FC0" w14:textId="61A13475" w:rsidR="003D46CF" w:rsidRPr="00DF6F4A" w:rsidRDefault="003D46CF" w:rsidP="00EC0FDB">
      <w:pPr>
        <w:pStyle w:val="ListParagraph"/>
        <w:widowControl/>
        <w:numPr>
          <w:ilvl w:val="0"/>
          <w:numId w:val="32"/>
        </w:numPr>
        <w:autoSpaceDE/>
        <w:autoSpaceDN/>
        <w:spacing w:line="360" w:lineRule="auto"/>
        <w:ind w:left="567" w:hanging="567"/>
        <w:rPr>
          <w:sz w:val="24"/>
          <w:szCs w:val="24"/>
        </w:rPr>
      </w:pPr>
      <w:r w:rsidRPr="00DF6F4A">
        <w:rPr>
          <w:sz w:val="24"/>
          <w:szCs w:val="24"/>
          <w:lang w:eastAsia="en-GB"/>
        </w:rPr>
        <w:t>Negotiations continued between IHSL and NHSL beyond 20 and 21 February 2018</w:t>
      </w:r>
      <w:r w:rsidR="00F0401C" w:rsidRPr="00DF6F4A">
        <w:rPr>
          <w:sz w:val="24"/>
          <w:szCs w:val="24"/>
          <w:lang w:eastAsia="en-GB"/>
        </w:rPr>
        <w:t xml:space="preserve"> </w:t>
      </w:r>
      <w:r w:rsidRPr="00DF6F4A">
        <w:rPr>
          <w:sz w:val="24"/>
          <w:szCs w:val="24"/>
          <w:lang w:eastAsia="en-GB"/>
        </w:rPr>
        <w:t xml:space="preserve">which ultimately resulted in SA1 but I </w:t>
      </w:r>
      <w:r w:rsidR="006E7077" w:rsidRPr="00DF6F4A">
        <w:rPr>
          <w:sz w:val="24"/>
          <w:szCs w:val="24"/>
          <w:lang w:eastAsia="en-GB"/>
        </w:rPr>
        <w:t>was</w:t>
      </w:r>
      <w:r w:rsidRPr="00DF6F4A">
        <w:rPr>
          <w:sz w:val="24"/>
          <w:szCs w:val="24"/>
          <w:lang w:eastAsia="en-GB"/>
        </w:rPr>
        <w:t xml:space="preserve"> not involved in the commercial or legal negotiations so cannot comment on that. The technical aspects of SA1 also continued to be tracked through the schedule of non-compliances, which</w:t>
      </w:r>
      <w:r w:rsidR="006E7077" w:rsidRPr="00DF6F4A">
        <w:rPr>
          <w:sz w:val="24"/>
          <w:szCs w:val="24"/>
          <w:lang w:eastAsia="en-GB"/>
        </w:rPr>
        <w:t xml:space="preserve"> I think</w:t>
      </w:r>
      <w:r w:rsidRPr="00DF6F4A">
        <w:rPr>
          <w:sz w:val="24"/>
          <w:szCs w:val="24"/>
          <w:lang w:eastAsia="en-GB"/>
        </w:rPr>
        <w:t xml:space="preserve"> eventually became the Disputed Works Schedule, Appendix 1</w:t>
      </w:r>
      <w:r w:rsidR="00885C43">
        <w:rPr>
          <w:sz w:val="24"/>
          <w:szCs w:val="24"/>
          <w:lang w:eastAsia="en-GB"/>
        </w:rPr>
        <w:t xml:space="preserve"> </w:t>
      </w:r>
      <w:r w:rsidR="00885C43" w:rsidRPr="00885C43">
        <w:rPr>
          <w:b/>
          <w:bCs/>
          <w:sz w:val="24"/>
          <w:szCs w:val="24"/>
          <w:lang w:eastAsia="en-GB"/>
        </w:rPr>
        <w:t>(A35004560</w:t>
      </w:r>
      <w:r w:rsidR="00C90F4F">
        <w:rPr>
          <w:b/>
          <w:bCs/>
          <w:sz w:val="24"/>
          <w:szCs w:val="24"/>
          <w:lang w:eastAsia="en-GB"/>
        </w:rPr>
        <w:t xml:space="preserve"> -</w:t>
      </w:r>
      <w:r w:rsidRPr="00885C43">
        <w:rPr>
          <w:b/>
          <w:bCs/>
          <w:sz w:val="24"/>
          <w:szCs w:val="24"/>
          <w:lang w:eastAsia="en-GB"/>
        </w:rPr>
        <w:t xml:space="preserve"> </w:t>
      </w:r>
      <w:r w:rsidR="00885C43" w:rsidRPr="00885C43">
        <w:rPr>
          <w:b/>
          <w:bCs/>
          <w:sz w:val="24"/>
          <w:szCs w:val="24"/>
          <w:lang w:eastAsia="en-GB"/>
        </w:rPr>
        <w:t xml:space="preserve">Disputed Works Schedule Appendix 1, </w:t>
      </w:r>
      <w:r w:rsidR="005716E2">
        <w:rPr>
          <w:b/>
          <w:bCs/>
          <w:sz w:val="24"/>
          <w:szCs w:val="24"/>
          <w:lang w:eastAsia="en-GB"/>
        </w:rPr>
        <w:t xml:space="preserve">Item 13 dated </w:t>
      </w:r>
      <w:r w:rsidR="00885C43">
        <w:rPr>
          <w:b/>
          <w:bCs/>
          <w:sz w:val="24"/>
          <w:szCs w:val="24"/>
          <w:lang w:eastAsia="en-GB"/>
        </w:rPr>
        <w:t xml:space="preserve">12 </w:t>
      </w:r>
      <w:r w:rsidR="00885C43">
        <w:rPr>
          <w:b/>
          <w:bCs/>
          <w:sz w:val="24"/>
          <w:szCs w:val="24"/>
          <w:lang w:eastAsia="en-GB"/>
        </w:rPr>
        <w:lastRenderedPageBreak/>
        <w:t xml:space="preserve">December 2018 - </w:t>
      </w:r>
      <w:r w:rsidR="00885C43" w:rsidRPr="00885C43">
        <w:rPr>
          <w:b/>
          <w:bCs/>
          <w:sz w:val="24"/>
          <w:szCs w:val="24"/>
          <w:lang w:eastAsia="en-GB"/>
        </w:rPr>
        <w:t xml:space="preserve">Bundle </w:t>
      </w:r>
      <w:r w:rsidR="00C90F4F">
        <w:rPr>
          <w:b/>
          <w:bCs/>
          <w:sz w:val="24"/>
          <w:szCs w:val="24"/>
          <w:lang w:eastAsia="en-GB"/>
        </w:rPr>
        <w:t>10</w:t>
      </w:r>
      <w:r w:rsidR="00885C43" w:rsidRPr="00885C43">
        <w:rPr>
          <w:b/>
          <w:bCs/>
          <w:sz w:val="24"/>
          <w:szCs w:val="24"/>
          <w:lang w:eastAsia="en-GB"/>
        </w:rPr>
        <w:t xml:space="preserve"> Page </w:t>
      </w:r>
      <w:r w:rsidR="00C90F4F">
        <w:rPr>
          <w:b/>
          <w:bCs/>
          <w:sz w:val="24"/>
          <w:szCs w:val="24"/>
          <w:lang w:eastAsia="en-GB"/>
        </w:rPr>
        <w:t>69</w:t>
      </w:r>
      <w:r w:rsidR="00885C43" w:rsidRPr="00885C43">
        <w:rPr>
          <w:b/>
          <w:bCs/>
          <w:sz w:val="24"/>
          <w:szCs w:val="24"/>
          <w:lang w:eastAsia="en-GB"/>
        </w:rPr>
        <w:t>)</w:t>
      </w:r>
      <w:r w:rsidR="00885C43">
        <w:rPr>
          <w:b/>
          <w:bCs/>
          <w:sz w:val="24"/>
          <w:szCs w:val="24"/>
          <w:lang w:eastAsia="en-GB"/>
        </w:rPr>
        <w:t xml:space="preserve"> </w:t>
      </w:r>
      <w:r w:rsidRPr="00DF6F4A">
        <w:rPr>
          <w:sz w:val="24"/>
          <w:szCs w:val="24"/>
          <w:lang w:eastAsia="en-GB"/>
        </w:rPr>
        <w:t>and t</w:t>
      </w:r>
      <w:r w:rsidR="006E7077" w:rsidRPr="00DF6F4A">
        <w:rPr>
          <w:sz w:val="24"/>
          <w:szCs w:val="24"/>
          <w:lang w:eastAsia="en-GB"/>
        </w:rPr>
        <w:t xml:space="preserve">hen the SA1 Technical Schedule but MML would be better placed to advise on that. </w:t>
      </w:r>
    </w:p>
    <w:p w14:paraId="430890D6" w14:textId="77777777" w:rsidR="003D46CF" w:rsidRPr="00DF6F4A" w:rsidRDefault="003D46CF" w:rsidP="00EC0FDB">
      <w:pPr>
        <w:pStyle w:val="ListParagraph"/>
        <w:spacing w:line="360" w:lineRule="auto"/>
        <w:ind w:left="567" w:hanging="567"/>
        <w:rPr>
          <w:sz w:val="24"/>
          <w:szCs w:val="24"/>
          <w:lang w:eastAsia="en-GB"/>
        </w:rPr>
      </w:pPr>
    </w:p>
    <w:p w14:paraId="65E3F9E9" w14:textId="615B4389" w:rsidR="003D46CF" w:rsidRPr="00DF6F4A" w:rsidRDefault="003D46CF" w:rsidP="00EC0FDB">
      <w:pPr>
        <w:pStyle w:val="ListParagraph"/>
        <w:widowControl/>
        <w:numPr>
          <w:ilvl w:val="0"/>
          <w:numId w:val="32"/>
        </w:numPr>
        <w:autoSpaceDE/>
        <w:autoSpaceDN/>
        <w:spacing w:line="360" w:lineRule="auto"/>
        <w:ind w:left="567" w:hanging="567"/>
        <w:rPr>
          <w:sz w:val="24"/>
          <w:szCs w:val="24"/>
        </w:rPr>
      </w:pPr>
      <w:r w:rsidRPr="00DF6F4A">
        <w:rPr>
          <w:sz w:val="24"/>
          <w:szCs w:val="24"/>
          <w:lang w:eastAsia="en-GB"/>
        </w:rPr>
        <w:t xml:space="preserve">MML revised the schedule of non-compliances and the later Disputed Works schedule to reflect any changes or agreements as between IHSL and NHSL. Graeme Greer of MML administered the revisions and is best placed to advise on the various versions. </w:t>
      </w:r>
      <w:r w:rsidRPr="00DF6F4A">
        <w:rPr>
          <w:sz w:val="24"/>
          <w:szCs w:val="24"/>
        </w:rPr>
        <w:t xml:space="preserve">MML continued to circulate the Schedule of non-compliances /  Disputed Works Schedule / SA1 Technical Schedule to the NHSL Project Team, including myself, for comment and incorporate any changes. </w:t>
      </w:r>
      <w:r w:rsidRPr="00DF6F4A">
        <w:rPr>
          <w:sz w:val="24"/>
          <w:szCs w:val="24"/>
          <w:lang w:eastAsia="en-GB"/>
        </w:rPr>
        <w:t xml:space="preserve"> </w:t>
      </w:r>
      <w:r w:rsidR="006E7077" w:rsidRPr="00DF6F4A">
        <w:rPr>
          <w:sz w:val="24"/>
          <w:szCs w:val="24"/>
          <w:lang w:eastAsia="en-GB"/>
        </w:rPr>
        <w:t xml:space="preserve">Again, I don’t recall any specific comments in relation to critical care. </w:t>
      </w:r>
    </w:p>
    <w:p w14:paraId="75F74FF6" w14:textId="77777777" w:rsidR="003D46CF" w:rsidRPr="00DF6F4A" w:rsidRDefault="003D46CF" w:rsidP="00EC0FDB">
      <w:pPr>
        <w:pStyle w:val="ListParagraph"/>
        <w:spacing w:line="360" w:lineRule="auto"/>
        <w:ind w:left="567" w:hanging="567"/>
        <w:rPr>
          <w:rFonts w:eastAsia="Times New Roman"/>
          <w:sz w:val="24"/>
          <w:szCs w:val="24"/>
        </w:rPr>
      </w:pPr>
    </w:p>
    <w:p w14:paraId="589DB17D" w14:textId="56FC347C" w:rsidR="006E7077" w:rsidRPr="00DF6F4A" w:rsidRDefault="003D46CF" w:rsidP="00EC0FDB">
      <w:pPr>
        <w:pStyle w:val="ListParagraph"/>
        <w:widowControl/>
        <w:numPr>
          <w:ilvl w:val="0"/>
          <w:numId w:val="32"/>
        </w:numPr>
        <w:autoSpaceDE/>
        <w:autoSpaceDN/>
        <w:spacing w:line="360" w:lineRule="auto"/>
        <w:ind w:left="567" w:hanging="567"/>
        <w:rPr>
          <w:sz w:val="24"/>
          <w:szCs w:val="24"/>
        </w:rPr>
      </w:pPr>
      <w:r w:rsidRPr="00DF6F4A">
        <w:rPr>
          <w:rFonts w:eastAsia="Times New Roman"/>
          <w:sz w:val="24"/>
          <w:szCs w:val="24"/>
        </w:rPr>
        <w:t xml:space="preserve">We relied on advice from MML in relation to the agreed resolutions. The advice </w:t>
      </w:r>
      <w:r w:rsidR="006E7077" w:rsidRPr="00DF6F4A">
        <w:rPr>
          <w:rFonts w:eastAsia="Times New Roman"/>
          <w:sz w:val="24"/>
          <w:szCs w:val="24"/>
        </w:rPr>
        <w:t>focused</w:t>
      </w:r>
      <w:r w:rsidRPr="00DF6F4A">
        <w:rPr>
          <w:rFonts w:eastAsia="Times New Roman"/>
          <w:sz w:val="24"/>
          <w:szCs w:val="24"/>
        </w:rPr>
        <w:t xml:space="preserve"> on the pressure issue in multi-bed rooms</w:t>
      </w:r>
      <w:r w:rsidR="006E7077" w:rsidRPr="00DF6F4A">
        <w:rPr>
          <w:rFonts w:eastAsia="Times New Roman"/>
          <w:sz w:val="24"/>
          <w:szCs w:val="24"/>
        </w:rPr>
        <w:t xml:space="preserve"> and that was the key issue we needed to get resolved</w:t>
      </w:r>
      <w:r w:rsidRPr="00DF6F4A">
        <w:rPr>
          <w:rFonts w:eastAsia="Times New Roman"/>
          <w:sz w:val="24"/>
          <w:szCs w:val="24"/>
        </w:rPr>
        <w:t xml:space="preserve">. I cannot recall </w:t>
      </w:r>
      <w:r w:rsidRPr="00DF6F4A">
        <w:rPr>
          <w:sz w:val="24"/>
          <w:szCs w:val="24"/>
        </w:rPr>
        <w:t xml:space="preserve">anyone from MML (or TUV SUD, MPX or IHSL) </w:t>
      </w:r>
      <w:r w:rsidR="006E7077" w:rsidRPr="00DF6F4A">
        <w:rPr>
          <w:sz w:val="24"/>
          <w:szCs w:val="24"/>
        </w:rPr>
        <w:t xml:space="preserve">ever </w:t>
      </w:r>
      <w:r w:rsidRPr="00DF6F4A">
        <w:rPr>
          <w:sz w:val="24"/>
          <w:szCs w:val="24"/>
        </w:rPr>
        <w:t>advising that, other than in isolation rooms, critical care h</w:t>
      </w:r>
      <w:r w:rsidR="006E7077" w:rsidRPr="00DF6F4A">
        <w:rPr>
          <w:sz w:val="24"/>
          <w:szCs w:val="24"/>
        </w:rPr>
        <w:t>ad been designed (and installed)</w:t>
      </w:r>
      <w:r w:rsidRPr="00DF6F4A">
        <w:rPr>
          <w:sz w:val="24"/>
          <w:szCs w:val="24"/>
        </w:rPr>
        <w:t xml:space="preserve"> with an air change rate of 4ACH and that was a deviation from Guidance which required 10 ACH. </w:t>
      </w:r>
    </w:p>
    <w:p w14:paraId="2A4B8AFA" w14:textId="77777777" w:rsidR="008F3A51" w:rsidRPr="00DF6F4A" w:rsidRDefault="008F3A51" w:rsidP="00DF6F4A">
      <w:pPr>
        <w:widowControl/>
        <w:autoSpaceDE/>
        <w:autoSpaceDN/>
        <w:spacing w:line="360" w:lineRule="auto"/>
        <w:rPr>
          <w:sz w:val="24"/>
          <w:szCs w:val="24"/>
        </w:rPr>
      </w:pPr>
    </w:p>
    <w:p w14:paraId="045145C6" w14:textId="019E0926" w:rsidR="0063479B" w:rsidRPr="00BA02FA" w:rsidRDefault="006E7077" w:rsidP="00DF6F4A">
      <w:pPr>
        <w:widowControl/>
        <w:autoSpaceDE/>
        <w:autoSpaceDN/>
        <w:spacing w:line="360" w:lineRule="auto"/>
        <w:rPr>
          <w:sz w:val="24"/>
          <w:szCs w:val="24"/>
          <w:u w:val="single"/>
        </w:rPr>
      </w:pPr>
      <w:r w:rsidRPr="00BA02FA">
        <w:rPr>
          <w:b/>
          <w:sz w:val="24"/>
          <w:szCs w:val="24"/>
          <w:u w:val="single"/>
        </w:rPr>
        <w:t>Item 7 – Multi-bed rooms</w:t>
      </w:r>
    </w:p>
    <w:p w14:paraId="4686E14E" w14:textId="77777777" w:rsidR="002E4A0A" w:rsidRPr="00DF6F4A" w:rsidRDefault="002E4A0A" w:rsidP="00DF6F4A">
      <w:pPr>
        <w:widowControl/>
        <w:autoSpaceDE/>
        <w:autoSpaceDN/>
        <w:spacing w:line="360" w:lineRule="auto"/>
        <w:rPr>
          <w:sz w:val="24"/>
          <w:szCs w:val="24"/>
        </w:rPr>
      </w:pPr>
    </w:p>
    <w:p w14:paraId="4641C31F" w14:textId="0FD0BD08" w:rsidR="007C5154" w:rsidRPr="00DF6F4A" w:rsidRDefault="00136729" w:rsidP="00EC0FDB">
      <w:pPr>
        <w:pStyle w:val="ListParagraph"/>
        <w:numPr>
          <w:ilvl w:val="0"/>
          <w:numId w:val="32"/>
        </w:numPr>
        <w:spacing w:line="360" w:lineRule="auto"/>
        <w:ind w:left="567" w:hanging="567"/>
        <w:rPr>
          <w:sz w:val="24"/>
          <w:szCs w:val="24"/>
        </w:rPr>
      </w:pPr>
      <w:r w:rsidRPr="00DF6F4A">
        <w:rPr>
          <w:sz w:val="24"/>
          <w:szCs w:val="24"/>
        </w:rPr>
        <w:t>In</w:t>
      </w:r>
      <w:r w:rsidR="0063479B" w:rsidRPr="00DF6F4A">
        <w:rPr>
          <w:sz w:val="24"/>
          <w:szCs w:val="24"/>
        </w:rPr>
        <w:t xml:space="preserve"> relation to the multi-bed rooms, the item in the technical schedule </w:t>
      </w:r>
      <w:r w:rsidR="00257B78" w:rsidRPr="00DF6F4A">
        <w:rPr>
          <w:sz w:val="24"/>
          <w:szCs w:val="24"/>
        </w:rPr>
        <w:t xml:space="preserve">(item 7) </w:t>
      </w:r>
      <w:r w:rsidR="0063479B" w:rsidRPr="00DF6F4A">
        <w:rPr>
          <w:sz w:val="24"/>
          <w:szCs w:val="24"/>
        </w:rPr>
        <w:t>ensuring the pressure in multi-bed rooms was balanced,</w:t>
      </w:r>
      <w:r w:rsidR="00942680" w:rsidRPr="00DF6F4A">
        <w:rPr>
          <w:sz w:val="24"/>
          <w:szCs w:val="24"/>
        </w:rPr>
        <w:t xml:space="preserve"> also allowed for a derogation</w:t>
      </w:r>
      <w:r w:rsidR="0063479B" w:rsidRPr="00DF6F4A">
        <w:rPr>
          <w:sz w:val="24"/>
          <w:szCs w:val="24"/>
        </w:rPr>
        <w:t xml:space="preserve"> to 4ACH. </w:t>
      </w:r>
      <w:r w:rsidR="000250D6" w:rsidRPr="00DF6F4A">
        <w:rPr>
          <w:sz w:val="24"/>
          <w:szCs w:val="24"/>
        </w:rPr>
        <w:t xml:space="preserve">This was because I thought all the </w:t>
      </w:r>
      <w:r w:rsidR="002E4A0A" w:rsidRPr="00DF6F4A">
        <w:rPr>
          <w:sz w:val="24"/>
          <w:szCs w:val="24"/>
        </w:rPr>
        <w:t xml:space="preserve">multi-bed </w:t>
      </w:r>
      <w:r w:rsidR="000250D6" w:rsidRPr="00DF6F4A">
        <w:rPr>
          <w:sz w:val="24"/>
          <w:szCs w:val="24"/>
        </w:rPr>
        <w:t xml:space="preserve">rooms we were dealing with were in general wards. </w:t>
      </w:r>
      <w:r w:rsidR="004575C6" w:rsidRPr="00DF6F4A">
        <w:rPr>
          <w:sz w:val="24"/>
          <w:szCs w:val="24"/>
        </w:rPr>
        <w:t>There was a clinical need for 14 of the multi-bed rooms to</w:t>
      </w:r>
      <w:r w:rsidR="00000491" w:rsidRPr="00DF6F4A">
        <w:rPr>
          <w:sz w:val="24"/>
          <w:szCs w:val="24"/>
        </w:rPr>
        <w:t xml:space="preserve"> be balanced so as to allow for the cohorting of patients with the same infection</w:t>
      </w:r>
      <w:r w:rsidR="004575C6" w:rsidRPr="00DF6F4A">
        <w:rPr>
          <w:sz w:val="24"/>
          <w:szCs w:val="24"/>
        </w:rPr>
        <w:t xml:space="preserve">. </w:t>
      </w:r>
      <w:r w:rsidR="007C5154" w:rsidRPr="00DF6F4A">
        <w:rPr>
          <w:sz w:val="24"/>
          <w:szCs w:val="24"/>
        </w:rPr>
        <w:t>The clinical team decided on the</w:t>
      </w:r>
      <w:r w:rsidR="004575C6" w:rsidRPr="00DF6F4A">
        <w:rPr>
          <w:sz w:val="24"/>
          <w:szCs w:val="24"/>
        </w:rPr>
        <w:t xml:space="preserve"> 14 </w:t>
      </w:r>
      <w:r w:rsidR="007C5154" w:rsidRPr="00DF6F4A">
        <w:rPr>
          <w:sz w:val="24"/>
          <w:szCs w:val="24"/>
        </w:rPr>
        <w:t xml:space="preserve">multi-bed </w:t>
      </w:r>
      <w:r w:rsidR="004575C6" w:rsidRPr="00DF6F4A">
        <w:rPr>
          <w:sz w:val="24"/>
          <w:szCs w:val="24"/>
        </w:rPr>
        <w:t xml:space="preserve">rooms </w:t>
      </w:r>
      <w:r w:rsidR="002E4A0A" w:rsidRPr="00DF6F4A">
        <w:rPr>
          <w:sz w:val="24"/>
          <w:szCs w:val="24"/>
        </w:rPr>
        <w:t>that required balanced pressure</w:t>
      </w:r>
      <w:r w:rsidR="004575C6" w:rsidRPr="00DF6F4A">
        <w:rPr>
          <w:sz w:val="24"/>
          <w:szCs w:val="24"/>
        </w:rPr>
        <w:t xml:space="preserve">  and my role was </w:t>
      </w:r>
      <w:r w:rsidR="007C5154" w:rsidRPr="00DF6F4A">
        <w:rPr>
          <w:sz w:val="24"/>
          <w:szCs w:val="24"/>
        </w:rPr>
        <w:t xml:space="preserve">to ensure that those 14 rooms </w:t>
      </w:r>
      <w:r w:rsidR="004575C6" w:rsidRPr="00DF6F4A">
        <w:rPr>
          <w:sz w:val="24"/>
          <w:szCs w:val="24"/>
        </w:rPr>
        <w:t>were all balanced at 4ACH</w:t>
      </w:r>
      <w:r w:rsidR="007C5154" w:rsidRPr="00DF6F4A">
        <w:rPr>
          <w:sz w:val="24"/>
          <w:szCs w:val="24"/>
        </w:rPr>
        <w:t>. The reason I say 4ACH is</w:t>
      </w:r>
      <w:r w:rsidR="002E4A0A" w:rsidRPr="00DF6F4A">
        <w:rPr>
          <w:sz w:val="24"/>
          <w:szCs w:val="24"/>
        </w:rPr>
        <w:t xml:space="preserve"> because the multi-bed rooms</w:t>
      </w:r>
      <w:r w:rsidR="004575C6" w:rsidRPr="00DF6F4A">
        <w:rPr>
          <w:sz w:val="24"/>
          <w:szCs w:val="24"/>
        </w:rPr>
        <w:t xml:space="preserve"> were to be treated as if they were a “single bedroom” </w:t>
      </w:r>
      <w:r w:rsidR="002E4A0A" w:rsidRPr="00DF6F4A">
        <w:rPr>
          <w:sz w:val="24"/>
          <w:szCs w:val="24"/>
        </w:rPr>
        <w:t xml:space="preserve">for ventilation requirements </w:t>
      </w:r>
      <w:r w:rsidR="004575C6" w:rsidRPr="00DF6F4A">
        <w:rPr>
          <w:sz w:val="24"/>
          <w:szCs w:val="24"/>
        </w:rPr>
        <w:t>rather than a general ward (following advice from HFS</w:t>
      </w:r>
      <w:r w:rsidR="002E4A0A" w:rsidRPr="00DF6F4A">
        <w:rPr>
          <w:sz w:val="24"/>
          <w:szCs w:val="24"/>
        </w:rPr>
        <w:t xml:space="preserve"> – see paragraphs 3</w:t>
      </w:r>
      <w:r w:rsidR="001D3658">
        <w:rPr>
          <w:sz w:val="24"/>
          <w:szCs w:val="24"/>
        </w:rPr>
        <w:t>8</w:t>
      </w:r>
      <w:r w:rsidR="002E4A0A" w:rsidRPr="00DF6F4A">
        <w:rPr>
          <w:sz w:val="24"/>
          <w:szCs w:val="24"/>
        </w:rPr>
        <w:t xml:space="preserve"> and 3</w:t>
      </w:r>
      <w:r w:rsidR="001D3658">
        <w:rPr>
          <w:sz w:val="24"/>
          <w:szCs w:val="24"/>
        </w:rPr>
        <w:t>9</w:t>
      </w:r>
      <w:r w:rsidR="002E4A0A" w:rsidRPr="00DF6F4A">
        <w:rPr>
          <w:sz w:val="24"/>
          <w:szCs w:val="24"/>
        </w:rPr>
        <w:t xml:space="preserve"> below</w:t>
      </w:r>
      <w:r w:rsidR="004575C6" w:rsidRPr="00DF6F4A">
        <w:rPr>
          <w:sz w:val="24"/>
          <w:szCs w:val="24"/>
        </w:rPr>
        <w:t xml:space="preserve">). </w:t>
      </w:r>
    </w:p>
    <w:p w14:paraId="1D322C37" w14:textId="77777777" w:rsidR="007C5154" w:rsidRPr="00DF6F4A" w:rsidRDefault="007C5154" w:rsidP="00EC0FDB">
      <w:pPr>
        <w:pStyle w:val="ListParagraph"/>
        <w:spacing w:line="360" w:lineRule="auto"/>
        <w:ind w:left="567" w:hanging="567"/>
        <w:rPr>
          <w:sz w:val="24"/>
          <w:szCs w:val="24"/>
        </w:rPr>
      </w:pPr>
    </w:p>
    <w:p w14:paraId="2419F16E" w14:textId="7FC06196" w:rsidR="00257B78" w:rsidRPr="00DF6F4A" w:rsidRDefault="007C5154" w:rsidP="00EC0FDB">
      <w:pPr>
        <w:pStyle w:val="ListParagraph"/>
        <w:numPr>
          <w:ilvl w:val="0"/>
          <w:numId w:val="32"/>
        </w:numPr>
        <w:spacing w:line="360" w:lineRule="auto"/>
        <w:ind w:left="567" w:hanging="567"/>
        <w:rPr>
          <w:sz w:val="24"/>
          <w:szCs w:val="24"/>
        </w:rPr>
      </w:pPr>
      <w:r w:rsidRPr="00DF6F4A">
        <w:rPr>
          <w:sz w:val="24"/>
          <w:szCs w:val="24"/>
        </w:rPr>
        <w:t xml:space="preserve">I was not specifically aware that 4 of </w:t>
      </w:r>
      <w:r w:rsidR="000250D6" w:rsidRPr="00DF6F4A">
        <w:rPr>
          <w:sz w:val="24"/>
          <w:szCs w:val="24"/>
        </w:rPr>
        <w:t>14 mult</w:t>
      </w:r>
      <w:r w:rsidRPr="00DF6F4A">
        <w:rPr>
          <w:sz w:val="24"/>
          <w:szCs w:val="24"/>
        </w:rPr>
        <w:t xml:space="preserve">i-bed rooms were in critical care. </w:t>
      </w:r>
      <w:r w:rsidR="0063479B" w:rsidRPr="00DF6F4A">
        <w:rPr>
          <w:sz w:val="24"/>
          <w:szCs w:val="24"/>
        </w:rPr>
        <w:t xml:space="preserve">I </w:t>
      </w:r>
      <w:r w:rsidR="0063479B" w:rsidRPr="00DF6F4A">
        <w:rPr>
          <w:sz w:val="24"/>
          <w:szCs w:val="24"/>
        </w:rPr>
        <w:lastRenderedPageBreak/>
        <w:t>cannot explain why</w:t>
      </w:r>
      <w:r w:rsidRPr="00DF6F4A">
        <w:rPr>
          <w:sz w:val="24"/>
          <w:szCs w:val="24"/>
        </w:rPr>
        <w:t xml:space="preserve"> </w:t>
      </w:r>
      <w:r w:rsidR="0063479B" w:rsidRPr="00DF6F4A">
        <w:rPr>
          <w:sz w:val="24"/>
          <w:szCs w:val="24"/>
        </w:rPr>
        <w:t>th</w:t>
      </w:r>
      <w:r w:rsidR="00000491" w:rsidRPr="00DF6F4A">
        <w:rPr>
          <w:sz w:val="24"/>
          <w:szCs w:val="24"/>
        </w:rPr>
        <w:t>at</w:t>
      </w:r>
      <w:r w:rsidR="00136729" w:rsidRPr="00DF6F4A">
        <w:rPr>
          <w:sz w:val="24"/>
          <w:szCs w:val="24"/>
        </w:rPr>
        <w:t xml:space="preserve"> </w:t>
      </w:r>
      <w:r w:rsidR="00942680" w:rsidRPr="00DF6F4A">
        <w:rPr>
          <w:sz w:val="24"/>
          <w:szCs w:val="24"/>
        </w:rPr>
        <w:t>was not spotted</w:t>
      </w:r>
      <w:r w:rsidR="006E7077" w:rsidRPr="00DF6F4A">
        <w:rPr>
          <w:sz w:val="24"/>
          <w:szCs w:val="24"/>
        </w:rPr>
        <w:t xml:space="preserve"> by me or anyone else at the time</w:t>
      </w:r>
      <w:r w:rsidR="0063479B" w:rsidRPr="00DF6F4A">
        <w:rPr>
          <w:sz w:val="24"/>
          <w:szCs w:val="24"/>
        </w:rPr>
        <w:t>.</w:t>
      </w:r>
      <w:r w:rsidR="002E4A0A" w:rsidRPr="00DF6F4A">
        <w:rPr>
          <w:sz w:val="24"/>
          <w:szCs w:val="24"/>
        </w:rPr>
        <w:t xml:space="preserve"> I accept that 4 of 14 multi-bed rooms were located in critical care</w:t>
      </w:r>
      <w:r w:rsidR="004575C6" w:rsidRPr="00DF6F4A">
        <w:rPr>
          <w:sz w:val="24"/>
          <w:szCs w:val="24"/>
        </w:rPr>
        <w:t xml:space="preserve">, but I did not appreciate that at the time. I was dealing in numbers rather than locations. </w:t>
      </w:r>
      <w:r w:rsidR="0063479B" w:rsidRPr="00DF6F4A">
        <w:rPr>
          <w:sz w:val="24"/>
          <w:szCs w:val="24"/>
        </w:rPr>
        <w:t xml:space="preserve">At no point during the Project did anyone from MML, IHSL, MPX or TUV SUD ever specifically flag to me </w:t>
      </w:r>
      <w:r w:rsidR="00942680" w:rsidRPr="00DF6F4A">
        <w:rPr>
          <w:sz w:val="24"/>
          <w:szCs w:val="24"/>
        </w:rPr>
        <w:t xml:space="preserve">that </w:t>
      </w:r>
      <w:r w:rsidRPr="00DF6F4A">
        <w:rPr>
          <w:sz w:val="24"/>
          <w:szCs w:val="24"/>
        </w:rPr>
        <w:t xml:space="preserve">4 of the 14 </w:t>
      </w:r>
      <w:r w:rsidR="0063479B" w:rsidRPr="00DF6F4A">
        <w:rPr>
          <w:sz w:val="24"/>
          <w:szCs w:val="24"/>
        </w:rPr>
        <w:t xml:space="preserve">multi bed rooms </w:t>
      </w:r>
      <w:r w:rsidRPr="00DF6F4A">
        <w:rPr>
          <w:sz w:val="24"/>
          <w:szCs w:val="24"/>
        </w:rPr>
        <w:t xml:space="preserve">where we were seeking balanced pressure were actually located in </w:t>
      </w:r>
      <w:r w:rsidR="0063479B" w:rsidRPr="00DF6F4A">
        <w:rPr>
          <w:sz w:val="24"/>
          <w:szCs w:val="24"/>
        </w:rPr>
        <w:t xml:space="preserve">critical care </w:t>
      </w:r>
      <w:r w:rsidRPr="00DF6F4A">
        <w:rPr>
          <w:sz w:val="24"/>
          <w:szCs w:val="24"/>
        </w:rPr>
        <w:t xml:space="preserve">and </w:t>
      </w:r>
      <w:r w:rsidR="00C64AC6" w:rsidRPr="00DF6F4A">
        <w:rPr>
          <w:sz w:val="24"/>
          <w:szCs w:val="24"/>
        </w:rPr>
        <w:t xml:space="preserve">should have had </w:t>
      </w:r>
      <w:r w:rsidR="0063479B" w:rsidRPr="00DF6F4A">
        <w:rPr>
          <w:sz w:val="24"/>
          <w:szCs w:val="24"/>
        </w:rPr>
        <w:t xml:space="preserve">10ACH </w:t>
      </w:r>
      <w:r w:rsidR="00C64AC6" w:rsidRPr="00DF6F4A">
        <w:rPr>
          <w:sz w:val="24"/>
          <w:szCs w:val="24"/>
        </w:rPr>
        <w:t>and</w:t>
      </w:r>
      <w:r w:rsidR="00942680" w:rsidRPr="00DF6F4A">
        <w:rPr>
          <w:sz w:val="24"/>
          <w:szCs w:val="24"/>
        </w:rPr>
        <w:t xml:space="preserve"> positive pressur</w:t>
      </w:r>
      <w:r w:rsidR="00C64AC6" w:rsidRPr="00DF6F4A">
        <w:rPr>
          <w:sz w:val="24"/>
          <w:szCs w:val="24"/>
        </w:rPr>
        <w:t>e</w:t>
      </w:r>
      <w:r w:rsidR="00000491" w:rsidRPr="00DF6F4A">
        <w:rPr>
          <w:sz w:val="24"/>
          <w:szCs w:val="24"/>
        </w:rPr>
        <w:t xml:space="preserve"> and that </w:t>
      </w:r>
      <w:r w:rsidRPr="00DF6F4A">
        <w:rPr>
          <w:sz w:val="24"/>
          <w:szCs w:val="24"/>
        </w:rPr>
        <w:t xml:space="preserve">accordingly </w:t>
      </w:r>
      <w:r w:rsidR="00000491" w:rsidRPr="00DF6F4A">
        <w:rPr>
          <w:sz w:val="24"/>
          <w:szCs w:val="24"/>
        </w:rPr>
        <w:t>item 7 was a derogation from those specific requirements</w:t>
      </w:r>
      <w:r w:rsidR="00C64AC6" w:rsidRPr="00DF6F4A">
        <w:rPr>
          <w:sz w:val="24"/>
          <w:szCs w:val="24"/>
        </w:rPr>
        <w:t>. I</w:t>
      </w:r>
      <w:r w:rsidR="006E7077" w:rsidRPr="00DF6F4A">
        <w:rPr>
          <w:sz w:val="24"/>
          <w:szCs w:val="24"/>
        </w:rPr>
        <w:t xml:space="preserve"> was not </w:t>
      </w:r>
      <w:r w:rsidR="00313EB2" w:rsidRPr="00DF6F4A">
        <w:rPr>
          <w:sz w:val="24"/>
          <w:szCs w:val="24"/>
        </w:rPr>
        <w:t>knowingly</w:t>
      </w:r>
      <w:r w:rsidR="006E7077" w:rsidRPr="00DF6F4A">
        <w:rPr>
          <w:sz w:val="24"/>
          <w:szCs w:val="24"/>
        </w:rPr>
        <w:t xml:space="preserve"> </w:t>
      </w:r>
      <w:r w:rsidR="00C64AC6" w:rsidRPr="00DF6F4A">
        <w:rPr>
          <w:sz w:val="24"/>
          <w:szCs w:val="24"/>
        </w:rPr>
        <w:t>derogating from those specific requirements and it was a shock to learn that</w:t>
      </w:r>
      <w:r w:rsidR="002E4A0A" w:rsidRPr="00DF6F4A">
        <w:rPr>
          <w:sz w:val="24"/>
          <w:szCs w:val="24"/>
        </w:rPr>
        <w:t xml:space="preserve"> 4 of the 14 bedrooms in item 7 were located </w:t>
      </w:r>
      <w:r w:rsidR="00C64AC6" w:rsidRPr="00DF6F4A">
        <w:rPr>
          <w:sz w:val="24"/>
          <w:szCs w:val="24"/>
        </w:rPr>
        <w:t xml:space="preserve">in critical care </w:t>
      </w:r>
      <w:r w:rsidR="002E4A0A" w:rsidRPr="00DF6F4A">
        <w:rPr>
          <w:sz w:val="24"/>
          <w:szCs w:val="24"/>
        </w:rPr>
        <w:t xml:space="preserve">and as a result </w:t>
      </w:r>
      <w:r w:rsidR="00C64AC6" w:rsidRPr="00DF6F4A">
        <w:rPr>
          <w:sz w:val="24"/>
          <w:szCs w:val="24"/>
        </w:rPr>
        <w:t xml:space="preserve">were non-compliant with Guidance. </w:t>
      </w:r>
    </w:p>
    <w:p w14:paraId="1C25BBBF" w14:textId="0CB1A9C2" w:rsidR="00000491" w:rsidRPr="00DF6F4A" w:rsidRDefault="00000491" w:rsidP="00EC0FDB">
      <w:pPr>
        <w:tabs>
          <w:tab w:val="left" w:pos="567"/>
        </w:tabs>
        <w:spacing w:before="92" w:line="360" w:lineRule="auto"/>
        <w:ind w:left="567" w:right="-64" w:hanging="567"/>
        <w:rPr>
          <w:sz w:val="24"/>
          <w:szCs w:val="24"/>
        </w:rPr>
      </w:pPr>
    </w:p>
    <w:p w14:paraId="1FAC7890" w14:textId="41639138" w:rsidR="00000491" w:rsidRPr="00DF6F4A" w:rsidRDefault="002E4A0A" w:rsidP="00EC0FDB">
      <w:pPr>
        <w:pStyle w:val="ListParagraph"/>
        <w:numPr>
          <w:ilvl w:val="0"/>
          <w:numId w:val="32"/>
        </w:numPr>
        <w:spacing w:line="360" w:lineRule="auto"/>
        <w:ind w:left="567" w:hanging="567"/>
        <w:rPr>
          <w:sz w:val="24"/>
          <w:szCs w:val="24"/>
        </w:rPr>
      </w:pPr>
      <w:r w:rsidRPr="00DF6F4A">
        <w:rPr>
          <w:sz w:val="24"/>
          <w:szCs w:val="24"/>
        </w:rPr>
        <w:t>To clarify, i</w:t>
      </w:r>
      <w:r w:rsidR="00257B78" w:rsidRPr="00DF6F4A">
        <w:rPr>
          <w:sz w:val="24"/>
          <w:szCs w:val="24"/>
        </w:rPr>
        <w:t>tem 7 refers to an agreement that 14 four-bed rooms be balanced or neg</w:t>
      </w:r>
      <w:r w:rsidRPr="00DF6F4A">
        <w:rPr>
          <w:sz w:val="24"/>
          <w:szCs w:val="24"/>
        </w:rPr>
        <w:t>ative to the corridor at 4 ACH</w:t>
      </w:r>
      <w:r w:rsidR="00257B78" w:rsidRPr="00DF6F4A">
        <w:rPr>
          <w:sz w:val="24"/>
          <w:szCs w:val="24"/>
        </w:rPr>
        <w:t>, and to the remaining 6 four-bed rooms remaining as per the environmental matrix</w:t>
      </w:r>
      <w:r w:rsidR="003F191F">
        <w:rPr>
          <w:sz w:val="24"/>
          <w:szCs w:val="24"/>
        </w:rPr>
        <w:t xml:space="preserve"> </w:t>
      </w:r>
      <w:bookmarkStart w:id="2" w:name="_Hlk157677630"/>
      <w:r w:rsidR="003F191F" w:rsidRPr="003F191F">
        <w:rPr>
          <w:b/>
          <w:bCs/>
          <w:sz w:val="24"/>
          <w:szCs w:val="24"/>
        </w:rPr>
        <w:t>(</w:t>
      </w:r>
      <w:r w:rsidR="00F32139" w:rsidRPr="00F32139">
        <w:rPr>
          <w:b/>
          <w:bCs/>
          <w:sz w:val="24"/>
          <w:szCs w:val="24"/>
        </w:rPr>
        <w:t>A46496631</w:t>
      </w:r>
      <w:r w:rsidR="00F32139">
        <w:rPr>
          <w:sz w:val="24"/>
          <w:szCs w:val="24"/>
        </w:rPr>
        <w:t xml:space="preserve"> </w:t>
      </w:r>
      <w:r w:rsidR="00225D7F">
        <w:rPr>
          <w:b/>
          <w:bCs/>
          <w:sz w:val="24"/>
          <w:szCs w:val="24"/>
        </w:rPr>
        <w:t xml:space="preserve">- </w:t>
      </w:r>
      <w:r w:rsidR="00F32139" w:rsidRPr="00F32139">
        <w:rPr>
          <w:b/>
          <w:bCs/>
          <w:sz w:val="24"/>
          <w:szCs w:val="24"/>
        </w:rPr>
        <w:t xml:space="preserve">Appendix 30 - Extracts from SA - Item 07 - </w:t>
      </w:r>
      <w:r w:rsidR="003F191F" w:rsidRPr="003F191F">
        <w:rPr>
          <w:b/>
          <w:bCs/>
          <w:sz w:val="24"/>
          <w:szCs w:val="24"/>
        </w:rPr>
        <w:t>G1547 Environmental Matrix Multi Bed Ward</w:t>
      </w:r>
      <w:r w:rsidR="00F32139">
        <w:rPr>
          <w:b/>
          <w:bCs/>
          <w:sz w:val="24"/>
          <w:szCs w:val="24"/>
        </w:rPr>
        <w:t>s</w:t>
      </w:r>
      <w:r w:rsidR="006E50C5">
        <w:rPr>
          <w:b/>
          <w:bCs/>
          <w:sz w:val="24"/>
          <w:szCs w:val="24"/>
        </w:rPr>
        <w:t xml:space="preserve"> -</w:t>
      </w:r>
      <w:r w:rsidR="003F191F" w:rsidRPr="003F191F">
        <w:rPr>
          <w:b/>
          <w:bCs/>
          <w:sz w:val="24"/>
          <w:szCs w:val="24"/>
        </w:rPr>
        <w:t xml:space="preserve"> Bundle </w:t>
      </w:r>
      <w:r w:rsidR="00047200">
        <w:rPr>
          <w:b/>
          <w:bCs/>
          <w:sz w:val="24"/>
          <w:szCs w:val="24"/>
        </w:rPr>
        <w:t>13</w:t>
      </w:r>
      <w:r w:rsidR="006E50C5">
        <w:rPr>
          <w:b/>
          <w:bCs/>
          <w:sz w:val="24"/>
          <w:szCs w:val="24"/>
        </w:rPr>
        <w:t xml:space="preserve">, Volume </w:t>
      </w:r>
      <w:r w:rsidR="00F32139">
        <w:rPr>
          <w:b/>
          <w:bCs/>
          <w:sz w:val="24"/>
          <w:szCs w:val="24"/>
        </w:rPr>
        <w:t>1,</w:t>
      </w:r>
      <w:r w:rsidR="003F191F" w:rsidRPr="003F191F">
        <w:rPr>
          <w:b/>
          <w:bCs/>
          <w:sz w:val="24"/>
          <w:szCs w:val="24"/>
        </w:rPr>
        <w:t xml:space="preserve"> Page </w:t>
      </w:r>
      <w:r w:rsidR="00F32139">
        <w:rPr>
          <w:b/>
          <w:bCs/>
          <w:sz w:val="24"/>
          <w:szCs w:val="24"/>
        </w:rPr>
        <w:t>784</w:t>
      </w:r>
      <w:r w:rsidR="003F191F" w:rsidRPr="00F32139">
        <w:rPr>
          <w:b/>
          <w:bCs/>
          <w:sz w:val="24"/>
          <w:szCs w:val="24"/>
        </w:rPr>
        <w:t>)</w:t>
      </w:r>
      <w:r w:rsidR="004B023C">
        <w:rPr>
          <w:sz w:val="24"/>
          <w:szCs w:val="24"/>
        </w:rPr>
        <w:t>.</w:t>
      </w:r>
      <w:r w:rsidR="00257B78" w:rsidRPr="00DF6F4A">
        <w:rPr>
          <w:sz w:val="24"/>
          <w:szCs w:val="24"/>
        </w:rPr>
        <w:t> </w:t>
      </w:r>
      <w:bookmarkEnd w:id="2"/>
      <w:r w:rsidR="00257B78" w:rsidRPr="00DF6F4A">
        <w:rPr>
          <w:sz w:val="24"/>
          <w:szCs w:val="24"/>
        </w:rPr>
        <w:t xml:space="preserve">I have been asked which part of the agreement determined the parameters for the rooms in critical care. Of the 14 four-bed rooms referred to, 4 were located in critical care, as indicated on the First Floor GA Ventilation Mark-up </w:t>
      </w:r>
      <w:r w:rsidR="00257B78" w:rsidRPr="004B023C">
        <w:rPr>
          <w:sz w:val="24"/>
          <w:szCs w:val="24"/>
        </w:rPr>
        <w:t>drawing</w:t>
      </w:r>
      <w:r w:rsidR="00CD7372" w:rsidRPr="004B023C">
        <w:rPr>
          <w:sz w:val="24"/>
          <w:szCs w:val="24"/>
        </w:rPr>
        <w:t xml:space="preserve"> </w:t>
      </w:r>
      <w:bookmarkStart w:id="3" w:name="_Hlk157677648"/>
      <w:r w:rsidR="00CD7372" w:rsidRPr="00CD7372">
        <w:rPr>
          <w:b/>
          <w:bCs/>
          <w:sz w:val="24"/>
          <w:szCs w:val="24"/>
        </w:rPr>
        <w:t>(</w:t>
      </w:r>
      <w:r w:rsidR="00834F04" w:rsidRPr="00834F04">
        <w:rPr>
          <w:b/>
          <w:bCs/>
          <w:sz w:val="24"/>
          <w:szCs w:val="24"/>
        </w:rPr>
        <w:t xml:space="preserve">A46457204 </w:t>
      </w:r>
      <w:r w:rsidR="00834F04">
        <w:rPr>
          <w:b/>
          <w:bCs/>
          <w:sz w:val="24"/>
          <w:szCs w:val="24"/>
        </w:rPr>
        <w:t>– Appendix 36 First Floor GA B1 Bedroom Mark up</w:t>
      </w:r>
      <w:r w:rsidR="006E50C5">
        <w:rPr>
          <w:b/>
          <w:bCs/>
          <w:sz w:val="24"/>
          <w:szCs w:val="24"/>
        </w:rPr>
        <w:t xml:space="preserve"> -</w:t>
      </w:r>
      <w:r w:rsidR="00834F04">
        <w:rPr>
          <w:b/>
          <w:bCs/>
          <w:sz w:val="24"/>
          <w:szCs w:val="24"/>
        </w:rPr>
        <w:t xml:space="preserve"> </w:t>
      </w:r>
      <w:r w:rsidR="00CD7372" w:rsidRPr="00CD7372">
        <w:rPr>
          <w:b/>
          <w:bCs/>
          <w:sz w:val="24"/>
          <w:szCs w:val="24"/>
        </w:rPr>
        <w:t xml:space="preserve">Bundle </w:t>
      </w:r>
      <w:r w:rsidR="00047200">
        <w:rPr>
          <w:b/>
          <w:bCs/>
          <w:sz w:val="24"/>
          <w:szCs w:val="24"/>
        </w:rPr>
        <w:t>13</w:t>
      </w:r>
      <w:r w:rsidR="006E50C5">
        <w:rPr>
          <w:b/>
          <w:bCs/>
          <w:sz w:val="24"/>
          <w:szCs w:val="24"/>
        </w:rPr>
        <w:t>, Volume 1,</w:t>
      </w:r>
      <w:r w:rsidR="00CD7372" w:rsidRPr="00CD7372">
        <w:rPr>
          <w:b/>
          <w:bCs/>
          <w:sz w:val="24"/>
          <w:szCs w:val="24"/>
        </w:rPr>
        <w:t xml:space="preserve"> Page </w:t>
      </w:r>
      <w:r w:rsidR="006E50C5">
        <w:rPr>
          <w:b/>
          <w:bCs/>
          <w:sz w:val="24"/>
          <w:szCs w:val="24"/>
        </w:rPr>
        <w:t>835</w:t>
      </w:r>
      <w:r w:rsidR="00CD7372" w:rsidRPr="00CD7372">
        <w:rPr>
          <w:b/>
          <w:bCs/>
          <w:sz w:val="24"/>
          <w:szCs w:val="24"/>
        </w:rPr>
        <w:t>)</w:t>
      </w:r>
      <w:r w:rsidR="00257B78" w:rsidRPr="00DF6F4A">
        <w:rPr>
          <w:sz w:val="24"/>
          <w:szCs w:val="24"/>
        </w:rPr>
        <w:t xml:space="preserve"> </w:t>
      </w:r>
      <w:bookmarkEnd w:id="3"/>
      <w:r w:rsidR="00257B78" w:rsidRPr="00DF6F4A">
        <w:rPr>
          <w:sz w:val="24"/>
          <w:szCs w:val="24"/>
        </w:rPr>
        <w:t>referred to. The rooms on this drawing were: 1-B1-065; 1-B1-063; 1-B1-031; and 1-B1-009.</w:t>
      </w:r>
      <w:r w:rsidR="004575C6" w:rsidRPr="00DF6F4A">
        <w:rPr>
          <w:sz w:val="24"/>
          <w:szCs w:val="24"/>
        </w:rPr>
        <w:t xml:space="preserve"> As above, I did not </w:t>
      </w:r>
      <w:r w:rsidR="007C5154" w:rsidRPr="00DF6F4A">
        <w:rPr>
          <w:sz w:val="24"/>
          <w:szCs w:val="24"/>
        </w:rPr>
        <w:t>recognis</w:t>
      </w:r>
      <w:r w:rsidR="004575C6" w:rsidRPr="00DF6F4A">
        <w:rPr>
          <w:sz w:val="24"/>
          <w:szCs w:val="24"/>
        </w:rPr>
        <w:t>e these rooms at being located in critical care</w:t>
      </w:r>
      <w:r w:rsidR="006F1E98" w:rsidRPr="00DF6F4A">
        <w:rPr>
          <w:sz w:val="24"/>
          <w:szCs w:val="24"/>
        </w:rPr>
        <w:t xml:space="preserve"> specifically</w:t>
      </w:r>
      <w:r w:rsidR="007C5154" w:rsidRPr="00DF6F4A">
        <w:rPr>
          <w:sz w:val="24"/>
          <w:szCs w:val="24"/>
        </w:rPr>
        <w:t xml:space="preserve"> at the time</w:t>
      </w:r>
      <w:r w:rsidR="000250D6" w:rsidRPr="00DF6F4A">
        <w:rPr>
          <w:sz w:val="24"/>
          <w:szCs w:val="24"/>
        </w:rPr>
        <w:t>.</w:t>
      </w:r>
    </w:p>
    <w:p w14:paraId="726091E5" w14:textId="04BD382B" w:rsidR="00000491" w:rsidRPr="00DF6F4A" w:rsidRDefault="00000491" w:rsidP="00EC0FDB">
      <w:pPr>
        <w:pStyle w:val="ListParagraph"/>
        <w:spacing w:line="360" w:lineRule="auto"/>
        <w:ind w:left="567" w:hanging="567"/>
        <w:rPr>
          <w:sz w:val="24"/>
          <w:szCs w:val="24"/>
        </w:rPr>
      </w:pPr>
    </w:p>
    <w:p w14:paraId="41804465" w14:textId="70B24B2E" w:rsidR="00000491" w:rsidRPr="00BA02FA" w:rsidRDefault="00000491" w:rsidP="00EC0FDB">
      <w:pPr>
        <w:pStyle w:val="ListParagraph"/>
        <w:numPr>
          <w:ilvl w:val="0"/>
          <w:numId w:val="32"/>
        </w:numPr>
        <w:spacing w:line="360" w:lineRule="auto"/>
        <w:ind w:left="567" w:hanging="567"/>
        <w:rPr>
          <w:rFonts w:eastAsia="Times New Roman"/>
          <w:sz w:val="24"/>
          <w:szCs w:val="24"/>
        </w:rPr>
      </w:pPr>
      <w:r w:rsidRPr="00BA02FA">
        <w:rPr>
          <w:sz w:val="24"/>
          <w:szCs w:val="24"/>
        </w:rPr>
        <w:t xml:space="preserve">I have been asked to comment on </w:t>
      </w:r>
      <w:r w:rsidRPr="00BA02FA">
        <w:rPr>
          <w:rFonts w:eastAsia="Times New Roman"/>
          <w:sz w:val="24"/>
          <w:szCs w:val="24"/>
        </w:rPr>
        <w:t xml:space="preserve">an </w:t>
      </w:r>
      <w:r w:rsidR="00313EB2" w:rsidRPr="00BA02FA">
        <w:rPr>
          <w:rFonts w:eastAsia="Times New Roman"/>
          <w:sz w:val="24"/>
          <w:szCs w:val="24"/>
        </w:rPr>
        <w:t xml:space="preserve">aconex transmission </w:t>
      </w:r>
      <w:r w:rsidRPr="00BA02FA">
        <w:rPr>
          <w:rFonts w:eastAsia="Times New Roman"/>
          <w:sz w:val="24"/>
          <w:szCs w:val="24"/>
        </w:rPr>
        <w:t xml:space="preserve">from me to Ken Hall, </w:t>
      </w:r>
      <w:r w:rsidR="00BA02FA" w:rsidRPr="00BA02FA">
        <w:rPr>
          <w:rFonts w:eastAsia="Times New Roman"/>
          <w:sz w:val="24"/>
          <w:szCs w:val="24"/>
        </w:rPr>
        <w:t xml:space="preserve"> </w:t>
      </w:r>
      <w:r w:rsidRPr="00BA02FA">
        <w:rPr>
          <w:rFonts w:eastAsia="Times New Roman"/>
          <w:sz w:val="24"/>
          <w:szCs w:val="24"/>
        </w:rPr>
        <w:t xml:space="preserve">MPX, dated 18 April 2018 </w:t>
      </w:r>
      <w:bookmarkStart w:id="4" w:name="_Hlk157677676"/>
      <w:r w:rsidR="003F191F" w:rsidRPr="00BA02FA">
        <w:rPr>
          <w:rFonts w:eastAsia="Times New Roman"/>
          <w:b/>
          <w:bCs/>
          <w:sz w:val="24"/>
          <w:szCs w:val="24"/>
        </w:rPr>
        <w:t>(A39975863</w:t>
      </w:r>
      <w:r w:rsidR="00D828A7" w:rsidRPr="00BA02FA">
        <w:rPr>
          <w:rFonts w:eastAsia="Times New Roman"/>
          <w:b/>
          <w:bCs/>
          <w:sz w:val="24"/>
          <w:szCs w:val="24"/>
        </w:rPr>
        <w:t xml:space="preserve"> - </w:t>
      </w:r>
      <w:r w:rsidR="003F191F" w:rsidRPr="00BA02FA">
        <w:rPr>
          <w:rFonts w:eastAsia="Times New Roman"/>
          <w:b/>
          <w:bCs/>
          <w:sz w:val="24"/>
          <w:szCs w:val="24"/>
        </w:rPr>
        <w:t xml:space="preserve"> </w:t>
      </w:r>
      <w:r w:rsidR="00F32139" w:rsidRPr="00F32139">
        <w:rPr>
          <w:b/>
          <w:bCs/>
          <w:sz w:val="24"/>
          <w:szCs w:val="24"/>
        </w:rPr>
        <w:t>NHSL- GC-002953 Dated 18 April 2018</w:t>
      </w:r>
      <w:r w:rsidR="003F191F" w:rsidRPr="00F32139">
        <w:rPr>
          <w:rFonts w:eastAsia="Times New Roman"/>
          <w:b/>
          <w:bCs/>
          <w:sz w:val="24"/>
          <w:szCs w:val="24"/>
        </w:rPr>
        <w:t>,</w:t>
      </w:r>
      <w:r w:rsidR="003F191F" w:rsidRPr="00BA02FA">
        <w:rPr>
          <w:rFonts w:eastAsia="Times New Roman"/>
          <w:b/>
          <w:bCs/>
          <w:sz w:val="24"/>
          <w:szCs w:val="24"/>
        </w:rPr>
        <w:t xml:space="preserve"> Bundle </w:t>
      </w:r>
      <w:r w:rsidR="00047200">
        <w:rPr>
          <w:rFonts w:eastAsia="Times New Roman"/>
          <w:b/>
          <w:bCs/>
          <w:sz w:val="24"/>
          <w:szCs w:val="24"/>
        </w:rPr>
        <w:t>13</w:t>
      </w:r>
      <w:r w:rsidR="006E50C5">
        <w:rPr>
          <w:rFonts w:eastAsia="Times New Roman"/>
          <w:b/>
          <w:bCs/>
          <w:sz w:val="24"/>
          <w:szCs w:val="24"/>
        </w:rPr>
        <w:t>, Volume 7,</w:t>
      </w:r>
      <w:r w:rsidR="003F191F" w:rsidRPr="00BA02FA">
        <w:rPr>
          <w:rFonts w:eastAsia="Times New Roman"/>
          <w:b/>
          <w:bCs/>
          <w:sz w:val="24"/>
          <w:szCs w:val="24"/>
        </w:rPr>
        <w:t xml:space="preserve"> Page </w:t>
      </w:r>
      <w:r w:rsidR="006E50C5">
        <w:rPr>
          <w:rFonts w:eastAsia="Times New Roman"/>
          <w:b/>
          <w:bCs/>
          <w:sz w:val="24"/>
          <w:szCs w:val="24"/>
        </w:rPr>
        <w:t>362</w:t>
      </w:r>
      <w:r w:rsidR="003F191F" w:rsidRPr="00BA02FA">
        <w:rPr>
          <w:rFonts w:eastAsia="Times New Roman"/>
          <w:b/>
          <w:bCs/>
          <w:sz w:val="24"/>
          <w:szCs w:val="24"/>
        </w:rPr>
        <w:t>)</w:t>
      </w:r>
      <w:bookmarkEnd w:id="4"/>
      <w:r w:rsidR="00C50B3C" w:rsidRPr="00C50B3C">
        <w:rPr>
          <w:rFonts w:eastAsia="Times New Roman"/>
          <w:sz w:val="24"/>
          <w:szCs w:val="24"/>
        </w:rPr>
        <w:t xml:space="preserve"> </w:t>
      </w:r>
      <w:r w:rsidR="00C50B3C" w:rsidRPr="00BA02FA">
        <w:rPr>
          <w:rFonts w:eastAsia="Times New Roman"/>
          <w:sz w:val="24"/>
          <w:szCs w:val="24"/>
        </w:rPr>
        <w:t>which states as follows:</w:t>
      </w:r>
    </w:p>
    <w:p w14:paraId="70CCB1F4" w14:textId="77777777" w:rsidR="00000491" w:rsidRPr="00DF6F4A" w:rsidRDefault="00000491" w:rsidP="00DF6F4A">
      <w:pPr>
        <w:spacing w:line="360" w:lineRule="auto"/>
        <w:ind w:left="1440"/>
        <w:rPr>
          <w:rFonts w:eastAsia="Times New Roman"/>
          <w:sz w:val="24"/>
          <w:szCs w:val="24"/>
        </w:rPr>
      </w:pPr>
    </w:p>
    <w:p w14:paraId="13B06B81" w14:textId="07CD87AB" w:rsidR="00000491" w:rsidRPr="006E50C5" w:rsidRDefault="00000491" w:rsidP="006E50C5">
      <w:pPr>
        <w:spacing w:line="360" w:lineRule="auto"/>
        <w:ind w:left="1134"/>
        <w:rPr>
          <w:rFonts w:eastAsia="Times New Roman"/>
          <w:i/>
          <w:sz w:val="24"/>
          <w:szCs w:val="24"/>
        </w:rPr>
      </w:pPr>
      <w:r w:rsidRPr="00DF6F4A">
        <w:rPr>
          <w:rFonts w:eastAsia="Times New Roman"/>
          <w:i/>
          <w:sz w:val="24"/>
          <w:szCs w:val="24"/>
        </w:rPr>
        <w:t>“I note the attached schedule rev 05 sill refers to Air Change rates between 2.7 and 3.5, we are seeking design for 4 Air Changes to all 14 rooms. Can you confirm that this is the brief to WW.</w:t>
      </w:r>
      <w:r w:rsidR="006E50C5">
        <w:rPr>
          <w:rFonts w:eastAsia="Times New Roman"/>
          <w:i/>
          <w:sz w:val="24"/>
          <w:szCs w:val="24"/>
        </w:rPr>
        <w:t>”</w:t>
      </w:r>
    </w:p>
    <w:p w14:paraId="4760BEE6" w14:textId="77777777" w:rsidR="006F1E98" w:rsidRPr="00DF6F4A" w:rsidRDefault="006F1E98" w:rsidP="00DF6F4A">
      <w:pPr>
        <w:pStyle w:val="ListParagraph"/>
        <w:spacing w:line="360" w:lineRule="auto"/>
        <w:ind w:left="720" w:firstLine="0"/>
        <w:rPr>
          <w:rFonts w:eastAsia="Times New Roman"/>
          <w:sz w:val="24"/>
          <w:szCs w:val="24"/>
        </w:rPr>
      </w:pPr>
    </w:p>
    <w:p w14:paraId="4BB4BF64" w14:textId="5D8FD0E4" w:rsidR="00257B78" w:rsidRPr="00DF6F4A" w:rsidRDefault="007C5154" w:rsidP="00EC0FDB">
      <w:pPr>
        <w:pStyle w:val="ListParagraph"/>
        <w:spacing w:line="360" w:lineRule="auto"/>
        <w:ind w:left="567" w:hanging="11"/>
        <w:rPr>
          <w:sz w:val="24"/>
          <w:szCs w:val="24"/>
        </w:rPr>
      </w:pPr>
      <w:r w:rsidRPr="00DF6F4A">
        <w:rPr>
          <w:rFonts w:eastAsia="Times New Roman"/>
          <w:sz w:val="24"/>
          <w:szCs w:val="24"/>
        </w:rPr>
        <w:lastRenderedPageBreak/>
        <w:t xml:space="preserve">As above, </w:t>
      </w:r>
      <w:r w:rsidR="001B377A" w:rsidRPr="00DF6F4A">
        <w:rPr>
          <w:rFonts w:eastAsia="Times New Roman"/>
          <w:sz w:val="24"/>
          <w:szCs w:val="24"/>
        </w:rPr>
        <w:t>my understanding generally was that we were agreeing to 4ACH for the multi-bed rooms</w:t>
      </w:r>
      <w:r w:rsidRPr="00DF6F4A">
        <w:rPr>
          <w:rFonts w:eastAsia="Times New Roman"/>
          <w:sz w:val="24"/>
          <w:szCs w:val="24"/>
        </w:rPr>
        <w:t xml:space="preserve"> listed in the attachment. I think the attachment is a TUV SUD document called: General Ward – Ventilation Amendment Proposal to Achieve Room Balance</w:t>
      </w:r>
      <w:r w:rsidR="003F191F">
        <w:rPr>
          <w:rFonts w:eastAsia="Times New Roman"/>
          <w:sz w:val="24"/>
          <w:szCs w:val="24"/>
        </w:rPr>
        <w:t xml:space="preserve"> </w:t>
      </w:r>
      <w:bookmarkStart w:id="5" w:name="_Hlk157677700"/>
      <w:r w:rsidR="003F191F">
        <w:rPr>
          <w:rFonts w:eastAsia="Times New Roman"/>
          <w:sz w:val="24"/>
          <w:szCs w:val="24"/>
        </w:rPr>
        <w:t>(</w:t>
      </w:r>
      <w:r w:rsidR="003F191F" w:rsidRPr="003F191F">
        <w:rPr>
          <w:rFonts w:eastAsia="Times New Roman"/>
          <w:b/>
          <w:bCs/>
          <w:sz w:val="24"/>
          <w:szCs w:val="24"/>
        </w:rPr>
        <w:t>A36322678 - 4.2.8</w:t>
      </w:r>
      <w:r w:rsidRPr="003F191F">
        <w:rPr>
          <w:rFonts w:eastAsia="Times New Roman"/>
          <w:b/>
          <w:bCs/>
          <w:sz w:val="24"/>
          <w:szCs w:val="24"/>
        </w:rPr>
        <w:t>.</w:t>
      </w:r>
      <w:r w:rsidR="003F191F" w:rsidRPr="003F191F">
        <w:rPr>
          <w:rFonts w:eastAsia="Times New Roman"/>
          <w:b/>
          <w:bCs/>
          <w:sz w:val="24"/>
          <w:szCs w:val="24"/>
        </w:rPr>
        <w:t xml:space="preserve"> General Ward – Ventilation Amendment Proposal to Achieve Room Balance</w:t>
      </w:r>
      <w:r w:rsidRPr="003F191F">
        <w:rPr>
          <w:rFonts w:eastAsia="Times New Roman"/>
          <w:b/>
          <w:bCs/>
          <w:sz w:val="24"/>
          <w:szCs w:val="24"/>
        </w:rPr>
        <w:t xml:space="preserve"> Again</w:t>
      </w:r>
      <w:r w:rsidR="006E50C5">
        <w:rPr>
          <w:rFonts w:eastAsia="Times New Roman"/>
          <w:b/>
          <w:bCs/>
          <w:sz w:val="24"/>
          <w:szCs w:val="24"/>
        </w:rPr>
        <w:t xml:space="preserve"> - </w:t>
      </w:r>
      <w:r w:rsidR="003F191F" w:rsidRPr="003F191F">
        <w:rPr>
          <w:rFonts w:eastAsia="Times New Roman"/>
          <w:b/>
          <w:bCs/>
          <w:sz w:val="24"/>
          <w:szCs w:val="24"/>
        </w:rPr>
        <w:t xml:space="preserve">Bundle </w:t>
      </w:r>
      <w:r w:rsidR="00047200">
        <w:rPr>
          <w:rFonts w:eastAsia="Times New Roman"/>
          <w:b/>
          <w:bCs/>
          <w:sz w:val="24"/>
          <w:szCs w:val="24"/>
        </w:rPr>
        <w:t>13</w:t>
      </w:r>
      <w:r w:rsidR="006E50C5">
        <w:rPr>
          <w:rFonts w:eastAsia="Times New Roman"/>
          <w:b/>
          <w:bCs/>
          <w:sz w:val="24"/>
          <w:szCs w:val="24"/>
        </w:rPr>
        <w:t xml:space="preserve">, Volume </w:t>
      </w:r>
      <w:r w:rsidR="00D727AC">
        <w:rPr>
          <w:rFonts w:eastAsia="Times New Roman"/>
          <w:b/>
          <w:bCs/>
          <w:sz w:val="24"/>
          <w:szCs w:val="24"/>
        </w:rPr>
        <w:t>8</w:t>
      </w:r>
      <w:r w:rsidR="006E50C5">
        <w:rPr>
          <w:rFonts w:eastAsia="Times New Roman"/>
          <w:b/>
          <w:bCs/>
          <w:sz w:val="24"/>
          <w:szCs w:val="24"/>
        </w:rPr>
        <w:t>,</w:t>
      </w:r>
      <w:r w:rsidR="003F191F" w:rsidRPr="003F191F">
        <w:rPr>
          <w:rFonts w:eastAsia="Times New Roman"/>
          <w:b/>
          <w:bCs/>
          <w:sz w:val="24"/>
          <w:szCs w:val="24"/>
        </w:rPr>
        <w:t xml:space="preserve"> Page </w:t>
      </w:r>
      <w:r w:rsidR="00D727AC">
        <w:rPr>
          <w:rFonts w:eastAsia="Times New Roman"/>
          <w:b/>
          <w:bCs/>
          <w:sz w:val="24"/>
          <w:szCs w:val="24"/>
        </w:rPr>
        <w:t>2263</w:t>
      </w:r>
      <w:r w:rsidR="003F191F" w:rsidRPr="003F191F">
        <w:rPr>
          <w:rFonts w:eastAsia="Times New Roman"/>
          <w:b/>
          <w:bCs/>
          <w:sz w:val="24"/>
          <w:szCs w:val="24"/>
        </w:rPr>
        <w:t>)</w:t>
      </w:r>
      <w:bookmarkEnd w:id="5"/>
      <w:r w:rsidR="00181EC6">
        <w:rPr>
          <w:rFonts w:eastAsia="Times New Roman"/>
          <w:b/>
          <w:bCs/>
          <w:sz w:val="24"/>
          <w:szCs w:val="24"/>
        </w:rPr>
        <w:t>.</w:t>
      </w:r>
      <w:r w:rsidR="003F191F">
        <w:rPr>
          <w:rFonts w:eastAsia="Times New Roman"/>
          <w:sz w:val="24"/>
          <w:szCs w:val="24"/>
        </w:rPr>
        <w:t xml:space="preserve"> </w:t>
      </w:r>
      <w:r w:rsidRPr="00DF6F4A">
        <w:rPr>
          <w:rFonts w:eastAsia="Times New Roman"/>
          <w:sz w:val="24"/>
          <w:szCs w:val="24"/>
        </w:rPr>
        <w:t xml:space="preserve"> I was not specifically aware that 4 of the rooms were located in critical care. What I was focusing on was ensuring we got balanced pressure and 4ACH, rather than anything less than that.</w:t>
      </w:r>
      <w:r w:rsidR="000250D6" w:rsidRPr="00DF6F4A">
        <w:rPr>
          <w:rFonts w:eastAsia="Times New Roman"/>
          <w:sz w:val="24"/>
          <w:szCs w:val="24"/>
        </w:rPr>
        <w:t xml:space="preserve"> I wasn’t looking at the room locations specifically on the document. I was working on the (incorrect) assumption that these were all located in general wards.  I didn’t think any of those rooms required specialist ventilation because I thought we were looking at general wards. I wasn’t checking room numbers, I was checking air change rates and pressure. </w:t>
      </w:r>
    </w:p>
    <w:p w14:paraId="20F29434" w14:textId="77777777" w:rsidR="00E5235B" w:rsidRPr="00DF6F4A" w:rsidRDefault="00E5235B" w:rsidP="00DF6F4A">
      <w:pPr>
        <w:tabs>
          <w:tab w:val="left" w:pos="567"/>
        </w:tabs>
        <w:spacing w:before="92" w:line="360" w:lineRule="auto"/>
        <w:ind w:right="-64"/>
        <w:rPr>
          <w:sz w:val="24"/>
          <w:szCs w:val="24"/>
          <w:u w:val="single"/>
        </w:rPr>
      </w:pPr>
    </w:p>
    <w:p w14:paraId="2CDBAC41" w14:textId="5FE64BB0" w:rsidR="00257B78" w:rsidRPr="00BA02FA" w:rsidRDefault="00313EB2" w:rsidP="00DF6F4A">
      <w:pPr>
        <w:tabs>
          <w:tab w:val="left" w:pos="567"/>
        </w:tabs>
        <w:spacing w:before="92" w:line="360" w:lineRule="auto"/>
        <w:ind w:right="-64"/>
        <w:rPr>
          <w:b/>
          <w:sz w:val="24"/>
          <w:szCs w:val="24"/>
          <w:u w:val="single"/>
        </w:rPr>
      </w:pPr>
      <w:r w:rsidRPr="00BA02FA">
        <w:rPr>
          <w:b/>
          <w:sz w:val="24"/>
          <w:szCs w:val="24"/>
          <w:u w:val="single"/>
        </w:rPr>
        <w:t xml:space="preserve">Item 13 – Single bedrooms </w:t>
      </w:r>
    </w:p>
    <w:p w14:paraId="22729C43" w14:textId="77777777" w:rsidR="00313EB2" w:rsidRPr="00DF6F4A" w:rsidRDefault="00313EB2" w:rsidP="00DF6F4A">
      <w:pPr>
        <w:tabs>
          <w:tab w:val="left" w:pos="567"/>
        </w:tabs>
        <w:spacing w:before="92" w:line="360" w:lineRule="auto"/>
        <w:ind w:right="-64"/>
        <w:rPr>
          <w:sz w:val="24"/>
          <w:szCs w:val="24"/>
        </w:rPr>
      </w:pPr>
    </w:p>
    <w:p w14:paraId="173C59D2" w14:textId="559E5FA6" w:rsidR="00B711A9" w:rsidRPr="00DF6F4A" w:rsidRDefault="0063479B" w:rsidP="00EC0FDB">
      <w:pPr>
        <w:pStyle w:val="ListParagraph"/>
        <w:numPr>
          <w:ilvl w:val="0"/>
          <w:numId w:val="32"/>
        </w:numPr>
        <w:spacing w:line="360" w:lineRule="auto"/>
        <w:ind w:left="567" w:hanging="567"/>
        <w:rPr>
          <w:sz w:val="24"/>
          <w:szCs w:val="24"/>
        </w:rPr>
      </w:pPr>
      <w:r w:rsidRPr="00DF6F4A">
        <w:rPr>
          <w:sz w:val="24"/>
          <w:szCs w:val="24"/>
        </w:rPr>
        <w:t>In relation to single rooms and the derogation from 6</w:t>
      </w:r>
      <w:r w:rsidR="00313EB2" w:rsidRPr="00DF6F4A">
        <w:rPr>
          <w:sz w:val="24"/>
          <w:szCs w:val="24"/>
        </w:rPr>
        <w:t>AC</w:t>
      </w:r>
      <w:r w:rsidRPr="00DF6F4A">
        <w:rPr>
          <w:sz w:val="24"/>
          <w:szCs w:val="24"/>
        </w:rPr>
        <w:t>H to 4ACH in the technical schedule of SA1</w:t>
      </w:r>
      <w:r w:rsidR="00257B78" w:rsidRPr="00DF6F4A">
        <w:rPr>
          <w:sz w:val="24"/>
          <w:szCs w:val="24"/>
        </w:rPr>
        <w:t xml:space="preserve"> (item 13)</w:t>
      </w:r>
      <w:r w:rsidRPr="00DF6F4A">
        <w:rPr>
          <w:sz w:val="24"/>
          <w:szCs w:val="24"/>
        </w:rPr>
        <w:t>, I understood this derogation applied to single rooms, but not to single rooms in critical care, which have their own specific requirements in terms of SHTM 03-01. Specifically, single rooms in critical care (indeed all rooms in critical care), require 10 ACH. As with other rooms in critical care, at no point during the Project did anyone from MML, IHSL, MPX or TUV SUD ever specifically flag to me or discuss with me that that single bed rooms in critical care had not been designed or installed to have the 10ACH as required by the Guidance</w:t>
      </w:r>
      <w:r w:rsidR="00136729" w:rsidRPr="00DF6F4A">
        <w:rPr>
          <w:sz w:val="24"/>
          <w:szCs w:val="24"/>
        </w:rPr>
        <w:t xml:space="preserve">. I did not and do not consider that this item in the technical schedule applies to single rooms in critical care. </w:t>
      </w:r>
    </w:p>
    <w:p w14:paraId="43B967BB" w14:textId="76E9F2F8" w:rsidR="00257B78" w:rsidRPr="00DF6F4A" w:rsidRDefault="00257B78" w:rsidP="00EC0FDB">
      <w:pPr>
        <w:spacing w:line="360" w:lineRule="auto"/>
        <w:ind w:left="567" w:hanging="567"/>
        <w:rPr>
          <w:sz w:val="24"/>
          <w:szCs w:val="24"/>
        </w:rPr>
      </w:pPr>
    </w:p>
    <w:p w14:paraId="3C6440AB" w14:textId="4411F01C" w:rsidR="00257B78" w:rsidRPr="00DF6F4A" w:rsidRDefault="00257B78" w:rsidP="00EC0FDB">
      <w:pPr>
        <w:pStyle w:val="Default"/>
        <w:numPr>
          <w:ilvl w:val="0"/>
          <w:numId w:val="32"/>
        </w:numPr>
        <w:autoSpaceDE/>
        <w:autoSpaceDN/>
        <w:adjustRightInd/>
        <w:spacing w:line="360" w:lineRule="auto"/>
        <w:ind w:left="567" w:hanging="567"/>
        <w:rPr>
          <w:rFonts w:ascii="Arial" w:hAnsi="Arial" w:cs="Arial"/>
          <w:color w:val="auto"/>
        </w:rPr>
      </w:pPr>
      <w:r w:rsidRPr="00DF6F4A">
        <w:rPr>
          <w:rFonts w:ascii="Arial" w:hAnsi="Arial" w:cs="Arial"/>
          <w:color w:val="auto"/>
        </w:rPr>
        <w:t>Item 13 refers to an agreed technical solution being set out in Disputed Works Schedule Appendix 1, Item 13</w:t>
      </w:r>
      <w:r w:rsidRPr="00CD7372">
        <w:rPr>
          <w:rFonts w:ascii="Arial" w:hAnsi="Arial" w:cs="Arial"/>
          <w:color w:val="auto"/>
        </w:rPr>
        <w:t>.</w:t>
      </w:r>
      <w:r w:rsidRPr="00DF6F4A">
        <w:rPr>
          <w:rFonts w:ascii="Arial" w:hAnsi="Arial" w:cs="Arial"/>
          <w:color w:val="auto"/>
        </w:rPr>
        <w:t xml:space="preserve">  I have been asked in what way it is said to apply to rooms in critical care. The supporting document for item 13 is Project Co Change 051, which provided for a derogation from 6ACH to 4ACH in the single bedrooms and an increase for single bedrooms </w:t>
      </w:r>
      <w:r w:rsidR="009C55CF" w:rsidRPr="00DF6F4A">
        <w:rPr>
          <w:rFonts w:ascii="Arial" w:hAnsi="Arial" w:cs="Arial"/>
          <w:iCs/>
          <w:color w:val="auto"/>
        </w:rPr>
        <w:t>WCs from 3ACH to 10ACH</w:t>
      </w:r>
      <w:r w:rsidRPr="00DF6F4A">
        <w:rPr>
          <w:rFonts w:ascii="Arial" w:hAnsi="Arial" w:cs="Arial"/>
          <w:iCs/>
          <w:color w:val="auto"/>
        </w:rPr>
        <w:t xml:space="preserve">. </w:t>
      </w:r>
      <w:r w:rsidR="00313EB2" w:rsidRPr="00DF6F4A">
        <w:rPr>
          <w:rFonts w:ascii="Arial" w:hAnsi="Arial" w:cs="Arial"/>
          <w:iCs/>
          <w:color w:val="auto"/>
        </w:rPr>
        <w:t xml:space="preserve">I think it is an important point that </w:t>
      </w:r>
      <w:r w:rsidRPr="00DF6F4A">
        <w:rPr>
          <w:rFonts w:ascii="Arial" w:hAnsi="Arial" w:cs="Arial"/>
          <w:iCs/>
          <w:color w:val="auto"/>
        </w:rPr>
        <w:t xml:space="preserve">single bedrooms in the RHCYP all </w:t>
      </w:r>
      <w:r w:rsidRPr="00DF6F4A">
        <w:rPr>
          <w:rFonts w:ascii="Arial" w:hAnsi="Arial" w:cs="Arial"/>
          <w:iCs/>
          <w:color w:val="auto"/>
        </w:rPr>
        <w:lastRenderedPageBreak/>
        <w:t>had en-sui</w:t>
      </w:r>
      <w:r w:rsidR="00313EB2" w:rsidRPr="00DF6F4A">
        <w:rPr>
          <w:rFonts w:ascii="Arial" w:hAnsi="Arial" w:cs="Arial"/>
          <w:iCs/>
          <w:color w:val="auto"/>
        </w:rPr>
        <w:t>tes (WCs). However, the single rooms in</w:t>
      </w:r>
      <w:r w:rsidRPr="00DF6F4A">
        <w:rPr>
          <w:rFonts w:ascii="Arial" w:hAnsi="Arial" w:cs="Arial"/>
          <w:iCs/>
          <w:color w:val="auto"/>
        </w:rPr>
        <w:t xml:space="preserve"> critical care did not have en-suites (WCs), which could be said to distinguish them from other standard single bedrooms in the facility.  Multi-bed rooms and isolation rooms in critical care do not have WCs either. This is because patients in critical care are catheterised and cannot use the toilet independently.</w:t>
      </w:r>
      <w:r w:rsidR="00313EB2" w:rsidRPr="00DF6F4A">
        <w:rPr>
          <w:rFonts w:ascii="Arial" w:hAnsi="Arial" w:cs="Arial"/>
          <w:iCs/>
          <w:color w:val="auto"/>
        </w:rPr>
        <w:t xml:space="preserve"> </w:t>
      </w:r>
      <w:r w:rsidRPr="00DF6F4A">
        <w:rPr>
          <w:rFonts w:ascii="Arial" w:hAnsi="Arial" w:cs="Arial"/>
          <w:iCs/>
          <w:color w:val="auto"/>
        </w:rPr>
        <w:t xml:space="preserve"> </w:t>
      </w:r>
    </w:p>
    <w:p w14:paraId="5EC4C4CA" w14:textId="77777777" w:rsidR="00257B78" w:rsidRPr="00DF6F4A" w:rsidRDefault="00257B78" w:rsidP="00EC0FDB">
      <w:pPr>
        <w:pStyle w:val="Default"/>
        <w:autoSpaceDE/>
        <w:autoSpaceDN/>
        <w:adjustRightInd/>
        <w:spacing w:line="360" w:lineRule="auto"/>
        <w:ind w:left="567" w:hanging="567"/>
        <w:rPr>
          <w:rFonts w:ascii="Arial" w:hAnsi="Arial" w:cs="Arial"/>
          <w:color w:val="auto"/>
        </w:rPr>
      </w:pPr>
    </w:p>
    <w:p w14:paraId="3841699D" w14:textId="07DB6C69" w:rsidR="00257B78" w:rsidRPr="00DF6F4A" w:rsidRDefault="00942A6D" w:rsidP="00EC0FDB">
      <w:pPr>
        <w:pStyle w:val="Default"/>
        <w:numPr>
          <w:ilvl w:val="0"/>
          <w:numId w:val="32"/>
        </w:numPr>
        <w:autoSpaceDE/>
        <w:autoSpaceDN/>
        <w:adjustRightInd/>
        <w:spacing w:line="360" w:lineRule="auto"/>
        <w:ind w:left="567" w:hanging="567"/>
        <w:rPr>
          <w:rFonts w:ascii="Arial" w:hAnsi="Arial" w:cs="Arial"/>
          <w:color w:val="auto"/>
        </w:rPr>
      </w:pPr>
      <w:r w:rsidRPr="00DF6F4A">
        <w:rPr>
          <w:rFonts w:ascii="Arial" w:hAnsi="Arial" w:cs="Arial"/>
          <w:color w:val="auto"/>
        </w:rPr>
        <w:t>I would add that at no point did IHSL, MPX, TUV SUD or MML advise that, in TUV SUD’s view, the only rooms that required 10 ACH in critical care department were isolation cubicles. I disagree with this interpretation of the Guidance. In hindsight, SA1 reflects the approach of TUV SUD at the time, which was simply to treat all rooms in the facility, including critical care, in the same way, rather than distinguishing critical care as its own department with specific requirements in terms of SHTM 03-01. That distinction was clear on the Guidance Note of the EM,</w:t>
      </w:r>
      <w:r w:rsidR="00313EB2" w:rsidRPr="00DF6F4A">
        <w:rPr>
          <w:rFonts w:ascii="Arial" w:hAnsi="Arial" w:cs="Arial"/>
          <w:color w:val="auto"/>
        </w:rPr>
        <w:t xml:space="preserve"> where it was specifically stated that critical care required 10 ACH, as per SHTM 03-01, table A, </w:t>
      </w:r>
      <w:r w:rsidRPr="00DF6F4A">
        <w:rPr>
          <w:rFonts w:ascii="Arial" w:hAnsi="Arial" w:cs="Arial"/>
          <w:color w:val="auto"/>
        </w:rPr>
        <w:t xml:space="preserve">until </w:t>
      </w:r>
      <w:r w:rsidR="00313EB2" w:rsidRPr="00DF6F4A">
        <w:rPr>
          <w:rFonts w:ascii="Arial" w:hAnsi="Arial" w:cs="Arial"/>
          <w:color w:val="auto"/>
        </w:rPr>
        <w:t>IHSL changed it that Guidance Note to delete “critical care” and include “i</w:t>
      </w:r>
      <w:r w:rsidRPr="00DF6F4A">
        <w:rPr>
          <w:rFonts w:ascii="Arial" w:hAnsi="Arial" w:cs="Arial"/>
          <w:color w:val="auto"/>
        </w:rPr>
        <w:t>solation rooms</w:t>
      </w:r>
      <w:r w:rsidR="00313EB2" w:rsidRPr="00DF6F4A">
        <w:rPr>
          <w:rFonts w:ascii="Arial" w:hAnsi="Arial" w:cs="Arial"/>
          <w:color w:val="auto"/>
        </w:rPr>
        <w:t>” only. They made that change</w:t>
      </w:r>
      <w:r w:rsidR="004074B5" w:rsidRPr="00DF6F4A">
        <w:rPr>
          <w:rFonts w:ascii="Arial" w:hAnsi="Arial" w:cs="Arial"/>
          <w:color w:val="auto"/>
        </w:rPr>
        <w:t xml:space="preserve"> to the Environmental Matrix </w:t>
      </w:r>
      <w:r w:rsidR="00313EB2" w:rsidRPr="00DF6F4A">
        <w:rPr>
          <w:rFonts w:ascii="Arial" w:hAnsi="Arial" w:cs="Arial"/>
          <w:color w:val="auto"/>
        </w:rPr>
        <w:t>without flagging it to us or MML. They made that change without flagging it</w:t>
      </w:r>
      <w:r w:rsidR="009C55CF" w:rsidRPr="00DF6F4A">
        <w:rPr>
          <w:rFonts w:ascii="Arial" w:hAnsi="Arial" w:cs="Arial"/>
          <w:color w:val="auto"/>
        </w:rPr>
        <w:t xml:space="preserve"> to NHSL or MML</w:t>
      </w:r>
      <w:r w:rsidR="00313EB2" w:rsidRPr="00DF6F4A">
        <w:rPr>
          <w:rFonts w:ascii="Arial" w:hAnsi="Arial" w:cs="Arial"/>
          <w:color w:val="auto"/>
        </w:rPr>
        <w:t xml:space="preserve"> even though </w:t>
      </w:r>
      <w:r w:rsidR="004074B5" w:rsidRPr="00DF6F4A">
        <w:rPr>
          <w:rFonts w:ascii="Arial" w:hAnsi="Arial" w:cs="Arial"/>
          <w:color w:val="auto"/>
        </w:rPr>
        <w:t xml:space="preserve">there was an agreed protocol with them that all changes to the Environmental Matrix would be highlighted in red. MML did not highlight this change to us either. </w:t>
      </w:r>
      <w:r w:rsidR="00313EB2" w:rsidRPr="00DF6F4A">
        <w:rPr>
          <w:rFonts w:ascii="Arial" w:hAnsi="Arial" w:cs="Arial"/>
          <w:color w:val="auto"/>
        </w:rPr>
        <w:t>I think this was a key op</w:t>
      </w:r>
      <w:r w:rsidR="009C55CF" w:rsidRPr="00DF6F4A">
        <w:rPr>
          <w:rFonts w:ascii="Arial" w:hAnsi="Arial" w:cs="Arial"/>
          <w:color w:val="auto"/>
        </w:rPr>
        <w:t>portunity at which IHSL</w:t>
      </w:r>
      <w:r w:rsidR="00313EB2" w:rsidRPr="00DF6F4A">
        <w:rPr>
          <w:rFonts w:ascii="Arial" w:hAnsi="Arial" w:cs="Arial"/>
          <w:color w:val="auto"/>
        </w:rPr>
        <w:t xml:space="preserve"> should have</w:t>
      </w:r>
      <w:r w:rsidR="009C55CF" w:rsidRPr="00DF6F4A">
        <w:rPr>
          <w:rFonts w:ascii="Arial" w:hAnsi="Arial" w:cs="Arial"/>
          <w:color w:val="auto"/>
        </w:rPr>
        <w:t xml:space="preserve"> flagged</w:t>
      </w:r>
      <w:r w:rsidR="00313EB2" w:rsidRPr="00DF6F4A">
        <w:rPr>
          <w:rFonts w:ascii="Arial" w:hAnsi="Arial" w:cs="Arial"/>
          <w:color w:val="auto"/>
        </w:rPr>
        <w:t xml:space="preserve"> the inconsistency as between the Guidance Notes, which required 10 ACH for all rooms in critical care; and the body of the EM, which contained the error</w:t>
      </w:r>
      <w:r w:rsidR="009C55CF" w:rsidRPr="00DF6F4A">
        <w:rPr>
          <w:rFonts w:ascii="Arial" w:hAnsi="Arial" w:cs="Arial"/>
          <w:color w:val="auto"/>
        </w:rPr>
        <w:t>, to NHSL for clarification</w:t>
      </w:r>
      <w:r w:rsidR="00313EB2" w:rsidRPr="00DF6F4A">
        <w:rPr>
          <w:rFonts w:ascii="Arial" w:hAnsi="Arial" w:cs="Arial"/>
          <w:color w:val="auto"/>
        </w:rPr>
        <w:t>. That they chose not to flag this inconsisten</w:t>
      </w:r>
      <w:r w:rsidR="009C55CF" w:rsidRPr="00DF6F4A">
        <w:rPr>
          <w:rFonts w:ascii="Arial" w:hAnsi="Arial" w:cs="Arial"/>
          <w:color w:val="auto"/>
        </w:rPr>
        <w:t xml:space="preserve">cy is very disappointing. </w:t>
      </w:r>
      <w:r w:rsidR="00313EB2" w:rsidRPr="00DF6F4A">
        <w:rPr>
          <w:rFonts w:ascii="Arial" w:hAnsi="Arial" w:cs="Arial"/>
          <w:color w:val="auto"/>
        </w:rPr>
        <w:t xml:space="preserve"> </w:t>
      </w:r>
    </w:p>
    <w:p w14:paraId="194FBA36" w14:textId="77777777" w:rsidR="00E5235B" w:rsidRPr="00DF6F4A" w:rsidRDefault="00E5235B" w:rsidP="00DF6F4A">
      <w:pPr>
        <w:spacing w:line="360" w:lineRule="auto"/>
        <w:rPr>
          <w:sz w:val="24"/>
          <w:szCs w:val="24"/>
        </w:rPr>
      </w:pPr>
    </w:p>
    <w:p w14:paraId="7C91BEDF" w14:textId="3C1C5874" w:rsidR="00E5235B" w:rsidRPr="00BA02FA" w:rsidRDefault="00E5235B" w:rsidP="00DF6F4A">
      <w:pPr>
        <w:widowControl/>
        <w:autoSpaceDE/>
        <w:autoSpaceDN/>
        <w:spacing w:line="360" w:lineRule="auto"/>
        <w:rPr>
          <w:b/>
          <w:sz w:val="24"/>
          <w:szCs w:val="24"/>
          <w:u w:val="single"/>
        </w:rPr>
      </w:pPr>
      <w:r w:rsidRPr="00BA02FA">
        <w:rPr>
          <w:b/>
          <w:sz w:val="24"/>
          <w:szCs w:val="24"/>
          <w:u w:val="single"/>
        </w:rPr>
        <w:t>Mixed mode ventilation strategy</w:t>
      </w:r>
    </w:p>
    <w:p w14:paraId="541563AC" w14:textId="77777777" w:rsidR="00E5235B" w:rsidRPr="00DF6F4A" w:rsidRDefault="00E5235B" w:rsidP="00DF6F4A">
      <w:pPr>
        <w:widowControl/>
        <w:autoSpaceDE/>
        <w:autoSpaceDN/>
        <w:spacing w:line="360" w:lineRule="auto"/>
        <w:rPr>
          <w:sz w:val="24"/>
          <w:szCs w:val="24"/>
          <w:u w:val="single"/>
        </w:rPr>
      </w:pPr>
    </w:p>
    <w:p w14:paraId="23046660" w14:textId="6A18FE4C" w:rsidR="00E5235B" w:rsidRPr="00DF6F4A" w:rsidRDefault="00E5235B" w:rsidP="00EC0FDB">
      <w:pPr>
        <w:pStyle w:val="ListParagraph"/>
        <w:widowControl/>
        <w:numPr>
          <w:ilvl w:val="0"/>
          <w:numId w:val="32"/>
        </w:numPr>
        <w:autoSpaceDE/>
        <w:autoSpaceDN/>
        <w:spacing w:line="360" w:lineRule="auto"/>
        <w:ind w:left="567" w:hanging="567"/>
        <w:rPr>
          <w:sz w:val="24"/>
          <w:szCs w:val="24"/>
        </w:rPr>
      </w:pPr>
      <w:r w:rsidRPr="00DF6F4A">
        <w:rPr>
          <w:sz w:val="24"/>
          <w:szCs w:val="24"/>
        </w:rPr>
        <w:t>I thought the derogation at item 13 from 6ACH to 4ACH for single rooms was appropriate based on TUV SUD’s mixed mode ventilation strategy, i.e. 4ACH mechanical supplemented by 2ACH natural. That would equate to 6ACH. I did not think that this applied to critical care.</w:t>
      </w:r>
      <w:r w:rsidR="00942A6D" w:rsidRPr="00DF6F4A">
        <w:rPr>
          <w:sz w:val="24"/>
          <w:szCs w:val="24"/>
        </w:rPr>
        <w:t xml:space="preserve"> </w:t>
      </w:r>
    </w:p>
    <w:p w14:paraId="5BE09C53" w14:textId="77777777" w:rsidR="00E5235B" w:rsidRPr="00DF6F4A" w:rsidRDefault="00E5235B" w:rsidP="00EC0FDB">
      <w:pPr>
        <w:pStyle w:val="ListParagraph"/>
        <w:widowControl/>
        <w:autoSpaceDE/>
        <w:autoSpaceDN/>
        <w:spacing w:line="360" w:lineRule="auto"/>
        <w:ind w:left="567" w:hanging="567"/>
        <w:rPr>
          <w:sz w:val="24"/>
          <w:szCs w:val="24"/>
        </w:rPr>
      </w:pPr>
    </w:p>
    <w:p w14:paraId="5D02E944" w14:textId="1F0E9405" w:rsidR="00E5235B" w:rsidRPr="00DF6F4A" w:rsidRDefault="00942A6D" w:rsidP="00EC0FDB">
      <w:pPr>
        <w:pStyle w:val="ListParagraph"/>
        <w:widowControl/>
        <w:numPr>
          <w:ilvl w:val="0"/>
          <w:numId w:val="32"/>
        </w:numPr>
        <w:autoSpaceDE/>
        <w:autoSpaceDN/>
        <w:spacing w:line="360" w:lineRule="auto"/>
        <w:ind w:left="567" w:hanging="567"/>
        <w:rPr>
          <w:sz w:val="24"/>
          <w:szCs w:val="24"/>
        </w:rPr>
      </w:pPr>
      <w:r w:rsidRPr="00DF6F4A">
        <w:rPr>
          <w:sz w:val="24"/>
          <w:szCs w:val="24"/>
        </w:rPr>
        <w:lastRenderedPageBreak/>
        <w:t>On 27 November 2014 TUV SUD produced an Air Movement Report</w:t>
      </w:r>
      <w:r w:rsidR="006F1E98" w:rsidRPr="00DF6F4A">
        <w:rPr>
          <w:sz w:val="24"/>
          <w:szCs w:val="24"/>
        </w:rPr>
        <w:t xml:space="preserve"> </w:t>
      </w:r>
      <w:bookmarkStart w:id="6" w:name="_Hlk157677728"/>
      <w:r w:rsidR="006F1E98" w:rsidRPr="00DF6F4A">
        <w:rPr>
          <w:b/>
          <w:sz w:val="24"/>
          <w:szCs w:val="24"/>
        </w:rPr>
        <w:t>(</w:t>
      </w:r>
      <w:r w:rsidR="005067F2">
        <w:rPr>
          <w:b/>
          <w:sz w:val="24"/>
          <w:szCs w:val="24"/>
        </w:rPr>
        <w:t>A42058268</w:t>
      </w:r>
      <w:r w:rsidR="008141DC">
        <w:rPr>
          <w:b/>
          <w:sz w:val="24"/>
          <w:szCs w:val="24"/>
        </w:rPr>
        <w:t xml:space="preserve"> -</w:t>
      </w:r>
      <w:r w:rsidR="005067F2">
        <w:rPr>
          <w:b/>
          <w:sz w:val="24"/>
          <w:szCs w:val="24"/>
        </w:rPr>
        <w:t xml:space="preserve"> DS Enclosure 2 – TUV Sud – Wallace Whittle air movement </w:t>
      </w:r>
      <w:bookmarkStart w:id="7" w:name="_Hlk157677737"/>
      <w:bookmarkEnd w:id="6"/>
      <w:r w:rsidR="005067F2">
        <w:rPr>
          <w:b/>
          <w:sz w:val="24"/>
          <w:szCs w:val="24"/>
        </w:rPr>
        <w:t xml:space="preserve">report for single bedrooms (draft) 27 November 2017, Bundle </w:t>
      </w:r>
      <w:r w:rsidR="00047200">
        <w:rPr>
          <w:b/>
          <w:sz w:val="24"/>
          <w:szCs w:val="24"/>
        </w:rPr>
        <w:t>13</w:t>
      </w:r>
      <w:r w:rsidR="009E268A">
        <w:rPr>
          <w:b/>
          <w:sz w:val="24"/>
          <w:szCs w:val="24"/>
        </w:rPr>
        <w:t xml:space="preserve">, Volume </w:t>
      </w:r>
      <w:r w:rsidR="00D727AC">
        <w:rPr>
          <w:b/>
          <w:sz w:val="24"/>
          <w:szCs w:val="24"/>
        </w:rPr>
        <w:t>8</w:t>
      </w:r>
      <w:r w:rsidR="009E268A">
        <w:rPr>
          <w:b/>
          <w:sz w:val="24"/>
          <w:szCs w:val="24"/>
        </w:rPr>
        <w:t>,</w:t>
      </w:r>
      <w:r w:rsidR="005067F2">
        <w:rPr>
          <w:b/>
          <w:sz w:val="24"/>
          <w:szCs w:val="24"/>
        </w:rPr>
        <w:t xml:space="preserve"> Page </w:t>
      </w:r>
      <w:r w:rsidR="00D727AC">
        <w:rPr>
          <w:b/>
          <w:sz w:val="24"/>
          <w:szCs w:val="24"/>
        </w:rPr>
        <w:t>2265</w:t>
      </w:r>
      <w:r w:rsidR="006F1E98" w:rsidRPr="00DF6F4A">
        <w:rPr>
          <w:b/>
          <w:sz w:val="24"/>
          <w:szCs w:val="24"/>
        </w:rPr>
        <w:t xml:space="preserve">) </w:t>
      </w:r>
      <w:bookmarkEnd w:id="7"/>
      <w:r w:rsidRPr="00DF6F4A">
        <w:rPr>
          <w:sz w:val="24"/>
          <w:szCs w:val="24"/>
        </w:rPr>
        <w:t xml:space="preserve">with associated marked up drawings in support of this mixed mode ventilation strategy for single bedroom ventilation, circulated to NHSL on the 13th January 2015. The TUV SUD report and drawings specifically reference air movement and pressures in single bedrooms with en suites. </w:t>
      </w:r>
      <w:r w:rsidR="00E5235B" w:rsidRPr="00DF6F4A">
        <w:rPr>
          <w:sz w:val="24"/>
          <w:szCs w:val="24"/>
        </w:rPr>
        <w:t>I was not part of the Project Team at the time but I was aware of the mixed mode ventilation strategy and did not think it applied to critical care</w:t>
      </w:r>
      <w:r w:rsidR="00770D7A">
        <w:rPr>
          <w:sz w:val="24"/>
          <w:szCs w:val="24"/>
        </w:rPr>
        <w:t>.</w:t>
      </w:r>
    </w:p>
    <w:p w14:paraId="63C3E9A9" w14:textId="0F3E070F" w:rsidR="00E5235B" w:rsidRPr="00DF6F4A" w:rsidRDefault="00E5235B" w:rsidP="00EC0FDB">
      <w:pPr>
        <w:widowControl/>
        <w:autoSpaceDE/>
        <w:autoSpaceDN/>
        <w:spacing w:line="360" w:lineRule="auto"/>
        <w:ind w:left="567" w:hanging="567"/>
        <w:rPr>
          <w:sz w:val="24"/>
          <w:szCs w:val="24"/>
        </w:rPr>
      </w:pPr>
    </w:p>
    <w:p w14:paraId="4320D96E" w14:textId="77777777" w:rsidR="00942A6D" w:rsidRPr="00DF6F4A" w:rsidRDefault="00942A6D" w:rsidP="00EC0FDB">
      <w:pPr>
        <w:pStyle w:val="Level3Number"/>
        <w:numPr>
          <w:ilvl w:val="0"/>
          <w:numId w:val="32"/>
        </w:numPr>
        <w:spacing w:line="360" w:lineRule="auto"/>
        <w:ind w:left="567" w:hanging="567"/>
        <w:jc w:val="left"/>
        <w:rPr>
          <w:rFonts w:ascii="Arial" w:hAnsi="Arial" w:cs="Arial"/>
          <w:sz w:val="24"/>
          <w:szCs w:val="24"/>
        </w:rPr>
      </w:pPr>
      <w:r w:rsidRPr="00DF6F4A">
        <w:rPr>
          <w:rFonts w:ascii="Arial" w:hAnsi="Arial" w:cs="Arial"/>
          <w:sz w:val="24"/>
          <w:szCs w:val="24"/>
        </w:rPr>
        <w:t xml:space="preserve">There are other documents which demonstrate that the focus of discussions in relation to air change rates did not envisage critical care: </w:t>
      </w:r>
    </w:p>
    <w:p w14:paraId="5E421A04" w14:textId="7E56021E" w:rsidR="00942A6D" w:rsidRPr="00DF6F4A" w:rsidRDefault="00942A6D" w:rsidP="00EC0FDB">
      <w:pPr>
        <w:pStyle w:val="ListParagraph"/>
        <w:widowControl/>
        <w:numPr>
          <w:ilvl w:val="1"/>
          <w:numId w:val="46"/>
        </w:numPr>
        <w:autoSpaceDE/>
        <w:autoSpaceDN/>
        <w:spacing w:line="360" w:lineRule="auto"/>
        <w:ind w:left="1134" w:hanging="567"/>
        <w:rPr>
          <w:sz w:val="24"/>
          <w:szCs w:val="24"/>
        </w:rPr>
      </w:pPr>
      <w:r w:rsidRPr="00DF6F4A">
        <w:rPr>
          <w:sz w:val="24"/>
          <w:szCs w:val="24"/>
        </w:rPr>
        <w:t>Hulley &amp; Kirkwood Thermal Comfort Analysis Report</w:t>
      </w:r>
      <w:r w:rsidRPr="00DF6F4A">
        <w:rPr>
          <w:b/>
          <w:sz w:val="24"/>
          <w:szCs w:val="24"/>
        </w:rPr>
        <w:t xml:space="preserve"> (</w:t>
      </w:r>
      <w:r w:rsidR="00770D7A">
        <w:rPr>
          <w:b/>
          <w:sz w:val="24"/>
          <w:szCs w:val="24"/>
        </w:rPr>
        <w:t>A</w:t>
      </w:r>
      <w:r w:rsidR="0081086B">
        <w:rPr>
          <w:b/>
          <w:sz w:val="24"/>
          <w:szCs w:val="24"/>
        </w:rPr>
        <w:t>34225373</w:t>
      </w:r>
      <w:r w:rsidR="00770D7A">
        <w:rPr>
          <w:b/>
          <w:sz w:val="24"/>
          <w:szCs w:val="24"/>
        </w:rPr>
        <w:t xml:space="preserve"> – Hulley and Kirkwood </w:t>
      </w:r>
      <w:r w:rsidR="0081086B">
        <w:rPr>
          <w:b/>
          <w:sz w:val="24"/>
          <w:szCs w:val="24"/>
        </w:rPr>
        <w:t>Thermal Comfort Analysis Report</w:t>
      </w:r>
      <w:r w:rsidR="00C17683">
        <w:rPr>
          <w:b/>
          <w:sz w:val="24"/>
          <w:szCs w:val="24"/>
        </w:rPr>
        <w:t xml:space="preserve"> </w:t>
      </w:r>
      <w:r w:rsidR="00770D7A">
        <w:rPr>
          <w:b/>
          <w:sz w:val="24"/>
          <w:szCs w:val="24"/>
        </w:rPr>
        <w:t xml:space="preserve">- </w:t>
      </w:r>
      <w:r w:rsidR="0081086B">
        <w:rPr>
          <w:b/>
          <w:sz w:val="24"/>
          <w:szCs w:val="24"/>
        </w:rPr>
        <w:t xml:space="preserve">Bundle 13, Volume </w:t>
      </w:r>
      <w:r w:rsidR="00D727AC">
        <w:rPr>
          <w:b/>
          <w:sz w:val="24"/>
          <w:szCs w:val="24"/>
        </w:rPr>
        <w:t>8</w:t>
      </w:r>
      <w:r w:rsidR="0081086B">
        <w:rPr>
          <w:b/>
          <w:sz w:val="24"/>
          <w:szCs w:val="24"/>
        </w:rPr>
        <w:t xml:space="preserve">, Page </w:t>
      </w:r>
      <w:r w:rsidR="00D727AC">
        <w:rPr>
          <w:b/>
          <w:sz w:val="24"/>
          <w:szCs w:val="24"/>
        </w:rPr>
        <w:t>2267</w:t>
      </w:r>
      <w:r w:rsidRPr="00DF6F4A">
        <w:rPr>
          <w:b/>
          <w:sz w:val="24"/>
          <w:szCs w:val="24"/>
        </w:rPr>
        <w:t>)</w:t>
      </w:r>
      <w:r w:rsidR="00CD7372">
        <w:rPr>
          <w:b/>
          <w:sz w:val="24"/>
          <w:szCs w:val="24"/>
        </w:rPr>
        <w:t xml:space="preserve"> </w:t>
      </w:r>
      <w:r w:rsidRPr="00DF6F4A">
        <w:rPr>
          <w:sz w:val="24"/>
          <w:szCs w:val="24"/>
        </w:rPr>
        <w:t>which expressly excludes Critical Care</w:t>
      </w:r>
      <w:r w:rsidR="0081086B">
        <w:rPr>
          <w:sz w:val="24"/>
          <w:szCs w:val="24"/>
        </w:rPr>
        <w:t xml:space="preserve"> at page 11 of the document</w:t>
      </w:r>
      <w:r w:rsidRPr="00DF6F4A">
        <w:rPr>
          <w:i/>
          <w:sz w:val="24"/>
          <w:szCs w:val="24"/>
        </w:rPr>
        <w:t xml:space="preserve">: “As such, Critical Care and HDU type ward rooms which receive air change rates in the region of 10 ACH have not been analysed in this study.” </w:t>
      </w:r>
      <w:r w:rsidR="00C17683">
        <w:rPr>
          <w:i/>
          <w:sz w:val="24"/>
          <w:szCs w:val="24"/>
        </w:rPr>
        <w:t>(</w:t>
      </w:r>
      <w:r w:rsidR="00C17683">
        <w:rPr>
          <w:b/>
          <w:bCs/>
          <w:iCs/>
          <w:sz w:val="24"/>
          <w:szCs w:val="24"/>
        </w:rPr>
        <w:t xml:space="preserve">Page </w:t>
      </w:r>
      <w:r w:rsidR="00C17683" w:rsidRPr="00C17683">
        <w:rPr>
          <w:b/>
          <w:bCs/>
          <w:iCs/>
          <w:sz w:val="24"/>
          <w:szCs w:val="24"/>
        </w:rPr>
        <w:t>2277</w:t>
      </w:r>
      <w:r w:rsidR="00C17683">
        <w:rPr>
          <w:iCs/>
          <w:sz w:val="24"/>
          <w:szCs w:val="24"/>
        </w:rPr>
        <w:t xml:space="preserve">) </w:t>
      </w:r>
      <w:r w:rsidR="00D9102F" w:rsidRPr="00C17683">
        <w:rPr>
          <w:sz w:val="24"/>
          <w:szCs w:val="24"/>
        </w:rPr>
        <w:t>I</w:t>
      </w:r>
      <w:r w:rsidR="00D9102F" w:rsidRPr="00DF6F4A">
        <w:rPr>
          <w:sz w:val="24"/>
          <w:szCs w:val="24"/>
        </w:rPr>
        <w:t xml:space="preserve"> was not involved in the Project at this time but </w:t>
      </w:r>
      <w:r w:rsidR="00E5235B" w:rsidRPr="00DF6F4A">
        <w:rPr>
          <w:sz w:val="24"/>
          <w:szCs w:val="24"/>
        </w:rPr>
        <w:t>it may be this is</w:t>
      </w:r>
      <w:r w:rsidR="00D9102F" w:rsidRPr="00DF6F4A">
        <w:rPr>
          <w:sz w:val="24"/>
          <w:szCs w:val="24"/>
        </w:rPr>
        <w:t xml:space="preserve"> where TUV SUD’s ventilation strategy for 4ACH mechanical + 2ACH natural stems from. </w:t>
      </w:r>
    </w:p>
    <w:p w14:paraId="28ECE91D" w14:textId="77777777" w:rsidR="00942A6D" w:rsidRPr="00DF6F4A" w:rsidRDefault="00942A6D" w:rsidP="00EC0FDB">
      <w:pPr>
        <w:pStyle w:val="ListParagraph"/>
        <w:spacing w:line="360" w:lineRule="auto"/>
        <w:ind w:left="1134" w:hanging="567"/>
        <w:rPr>
          <w:sz w:val="24"/>
          <w:szCs w:val="24"/>
        </w:rPr>
      </w:pPr>
    </w:p>
    <w:p w14:paraId="23B7D953" w14:textId="02B3115B" w:rsidR="00942A6D" w:rsidRPr="00DF6F4A" w:rsidRDefault="00942A6D" w:rsidP="00EC0FDB">
      <w:pPr>
        <w:pStyle w:val="ListParagraph"/>
        <w:widowControl/>
        <w:numPr>
          <w:ilvl w:val="1"/>
          <w:numId w:val="46"/>
        </w:numPr>
        <w:autoSpaceDE/>
        <w:autoSpaceDN/>
        <w:spacing w:line="360" w:lineRule="auto"/>
        <w:ind w:left="1134" w:hanging="567"/>
        <w:rPr>
          <w:sz w:val="24"/>
          <w:szCs w:val="24"/>
        </w:rPr>
      </w:pPr>
      <w:r w:rsidRPr="00DF6F4A">
        <w:rPr>
          <w:sz w:val="24"/>
          <w:szCs w:val="24"/>
        </w:rPr>
        <w:t>In th</w:t>
      </w:r>
      <w:r w:rsidR="00534A69">
        <w:rPr>
          <w:sz w:val="24"/>
          <w:szCs w:val="24"/>
        </w:rPr>
        <w:t>is</w:t>
      </w:r>
      <w:r w:rsidRPr="00DF6F4A">
        <w:rPr>
          <w:sz w:val="24"/>
          <w:szCs w:val="24"/>
        </w:rPr>
        <w:t xml:space="preserve"> diagram </w:t>
      </w:r>
      <w:r w:rsidR="00E5235B" w:rsidRPr="00DF6F4A">
        <w:rPr>
          <w:sz w:val="24"/>
          <w:szCs w:val="24"/>
        </w:rPr>
        <w:t>(</w:t>
      </w:r>
      <w:r w:rsidR="00534A69" w:rsidRPr="00534A69">
        <w:rPr>
          <w:b/>
          <w:bCs/>
          <w:sz w:val="24"/>
          <w:szCs w:val="24"/>
        </w:rPr>
        <w:t xml:space="preserve">A34225605 – 2.7_0117_20170111 SHTM vs PCo diagram (1) – Bundle 13, Volume </w:t>
      </w:r>
      <w:r w:rsidR="00D727AC">
        <w:rPr>
          <w:b/>
          <w:bCs/>
          <w:sz w:val="24"/>
          <w:szCs w:val="24"/>
        </w:rPr>
        <w:t>8</w:t>
      </w:r>
      <w:r w:rsidR="00534A69" w:rsidRPr="00534A69">
        <w:rPr>
          <w:b/>
          <w:bCs/>
          <w:sz w:val="24"/>
          <w:szCs w:val="24"/>
        </w:rPr>
        <w:t xml:space="preserve">, Page </w:t>
      </w:r>
      <w:r w:rsidR="00D727AC">
        <w:rPr>
          <w:b/>
          <w:bCs/>
          <w:sz w:val="24"/>
          <w:szCs w:val="24"/>
        </w:rPr>
        <w:t>2301</w:t>
      </w:r>
      <w:r w:rsidR="00E5235B" w:rsidRPr="00DF6F4A">
        <w:rPr>
          <w:b/>
          <w:sz w:val="24"/>
          <w:szCs w:val="24"/>
        </w:rPr>
        <w:t>)</w:t>
      </w:r>
      <w:r w:rsidRPr="00DF6F4A">
        <w:rPr>
          <w:b/>
          <w:sz w:val="24"/>
          <w:szCs w:val="24"/>
        </w:rPr>
        <w:t xml:space="preserve"> </w:t>
      </w:r>
      <w:r w:rsidRPr="00DF6F4A">
        <w:rPr>
          <w:sz w:val="24"/>
          <w:szCs w:val="24"/>
        </w:rPr>
        <w:t xml:space="preserve">there is a comparison of an SHTM 03-01 design against Project Co Design. Both diagrams show the floor plan of rooms, with en suites. </w:t>
      </w:r>
      <w:r w:rsidR="000250D6" w:rsidRPr="00DF6F4A">
        <w:rPr>
          <w:sz w:val="24"/>
          <w:szCs w:val="24"/>
        </w:rPr>
        <w:t>This was a diagram prepared by Colin MacRae of M</w:t>
      </w:r>
      <w:r w:rsidR="00FD0942">
        <w:rPr>
          <w:sz w:val="24"/>
          <w:szCs w:val="24"/>
        </w:rPr>
        <w:t>ML</w:t>
      </w:r>
      <w:r w:rsidR="000250D6" w:rsidRPr="00DF6F4A">
        <w:rPr>
          <w:sz w:val="24"/>
          <w:szCs w:val="24"/>
        </w:rPr>
        <w:t xml:space="preserve">. </w:t>
      </w:r>
    </w:p>
    <w:p w14:paraId="5F190C2F" w14:textId="77777777" w:rsidR="00942A6D" w:rsidRPr="00DF6F4A" w:rsidRDefault="00942A6D" w:rsidP="00EC0FDB">
      <w:pPr>
        <w:pStyle w:val="ListParagraph"/>
        <w:spacing w:line="360" w:lineRule="auto"/>
        <w:ind w:left="1134" w:hanging="567"/>
        <w:rPr>
          <w:sz w:val="24"/>
          <w:szCs w:val="24"/>
        </w:rPr>
      </w:pPr>
    </w:p>
    <w:p w14:paraId="5EF54868" w14:textId="562F824C" w:rsidR="00942A6D" w:rsidRPr="00DF6F4A" w:rsidRDefault="00942A6D" w:rsidP="00EC0FDB">
      <w:pPr>
        <w:pStyle w:val="ListParagraph"/>
        <w:widowControl/>
        <w:numPr>
          <w:ilvl w:val="1"/>
          <w:numId w:val="46"/>
        </w:numPr>
        <w:autoSpaceDE/>
        <w:autoSpaceDN/>
        <w:spacing w:line="360" w:lineRule="auto"/>
        <w:ind w:left="1134" w:hanging="567"/>
        <w:rPr>
          <w:sz w:val="24"/>
          <w:szCs w:val="24"/>
        </w:rPr>
      </w:pPr>
      <w:r w:rsidRPr="00DF6F4A">
        <w:rPr>
          <w:sz w:val="24"/>
          <w:szCs w:val="24"/>
        </w:rPr>
        <w:t>In the Compromises Schedule</w:t>
      </w:r>
      <w:r w:rsidR="00534A69">
        <w:rPr>
          <w:sz w:val="24"/>
          <w:szCs w:val="24"/>
        </w:rPr>
        <w:t xml:space="preserve"> between pages 14 and 17 of the document</w:t>
      </w:r>
      <w:r w:rsidRPr="00DF6F4A">
        <w:rPr>
          <w:sz w:val="24"/>
          <w:szCs w:val="24"/>
        </w:rPr>
        <w:t xml:space="preserve"> </w:t>
      </w:r>
      <w:r w:rsidR="006F1E98" w:rsidRPr="00DF6F4A">
        <w:rPr>
          <w:sz w:val="24"/>
          <w:szCs w:val="24"/>
        </w:rPr>
        <w:t>(</w:t>
      </w:r>
      <w:r w:rsidR="00534A69" w:rsidRPr="00534A69">
        <w:rPr>
          <w:b/>
          <w:bCs/>
          <w:sz w:val="24"/>
          <w:szCs w:val="24"/>
        </w:rPr>
        <w:t xml:space="preserve">A33329538 – SFT – RHSC/DCN – Programme Board – Agenda and Meeting Papers – 24 July 2014 – Bundle 13, Volume </w:t>
      </w:r>
      <w:r w:rsidR="00D727AC">
        <w:rPr>
          <w:b/>
          <w:bCs/>
          <w:sz w:val="24"/>
          <w:szCs w:val="24"/>
        </w:rPr>
        <w:t>8</w:t>
      </w:r>
      <w:r w:rsidR="00534A69" w:rsidRPr="00534A69">
        <w:rPr>
          <w:b/>
          <w:bCs/>
          <w:sz w:val="24"/>
          <w:szCs w:val="24"/>
        </w:rPr>
        <w:t xml:space="preserve">, Page </w:t>
      </w:r>
      <w:r w:rsidR="00D727AC">
        <w:rPr>
          <w:b/>
          <w:bCs/>
          <w:sz w:val="24"/>
          <w:szCs w:val="24"/>
        </w:rPr>
        <w:t>23</w:t>
      </w:r>
      <w:r w:rsidR="0037299A">
        <w:rPr>
          <w:b/>
          <w:bCs/>
          <w:sz w:val="24"/>
          <w:szCs w:val="24"/>
        </w:rPr>
        <w:t>1</w:t>
      </w:r>
      <w:r w:rsidR="00F07EE6">
        <w:rPr>
          <w:b/>
          <w:bCs/>
          <w:sz w:val="24"/>
          <w:szCs w:val="24"/>
        </w:rPr>
        <w:t>5</w:t>
      </w:r>
      <w:r w:rsidR="00534A69">
        <w:rPr>
          <w:sz w:val="24"/>
          <w:szCs w:val="24"/>
        </w:rPr>
        <w:t xml:space="preserve">) </w:t>
      </w:r>
      <w:r w:rsidRPr="00DF6F4A">
        <w:rPr>
          <w:sz w:val="24"/>
          <w:szCs w:val="24"/>
        </w:rPr>
        <w:t xml:space="preserve">is </w:t>
      </w:r>
      <w:r w:rsidR="00534A69">
        <w:rPr>
          <w:sz w:val="24"/>
          <w:szCs w:val="24"/>
        </w:rPr>
        <w:t>that a</w:t>
      </w:r>
      <w:r w:rsidRPr="00DF6F4A">
        <w:rPr>
          <w:sz w:val="24"/>
          <w:szCs w:val="24"/>
        </w:rPr>
        <w:t xml:space="preserve"> note that the discussion re “ventilation single bedrooms” expressly relates to single rooms with en suites. </w:t>
      </w:r>
      <w:r w:rsidR="000250D6" w:rsidRPr="00DF6F4A">
        <w:rPr>
          <w:sz w:val="24"/>
          <w:szCs w:val="24"/>
        </w:rPr>
        <w:t>Rooms in critical care do not have en suites.</w:t>
      </w:r>
    </w:p>
    <w:p w14:paraId="2B17215D" w14:textId="77777777" w:rsidR="00695E44" w:rsidRPr="00BA02FA" w:rsidRDefault="00695E44" w:rsidP="00EC0FDB">
      <w:pPr>
        <w:widowControl/>
        <w:autoSpaceDE/>
        <w:autoSpaceDN/>
        <w:spacing w:line="360" w:lineRule="auto"/>
        <w:rPr>
          <w:b/>
          <w:sz w:val="24"/>
          <w:szCs w:val="24"/>
          <w:u w:val="single"/>
        </w:rPr>
      </w:pPr>
      <w:r w:rsidRPr="00BA02FA">
        <w:rPr>
          <w:b/>
          <w:sz w:val="24"/>
          <w:szCs w:val="24"/>
          <w:u w:val="single"/>
        </w:rPr>
        <w:lastRenderedPageBreak/>
        <w:t>HPS/HFS Advice re multi-bed rooms</w:t>
      </w:r>
    </w:p>
    <w:p w14:paraId="3167C341" w14:textId="77777777" w:rsidR="00695E44" w:rsidRPr="00DF6F4A" w:rsidRDefault="00695E44" w:rsidP="00DF6F4A">
      <w:pPr>
        <w:pStyle w:val="ListParagraph"/>
        <w:spacing w:line="360" w:lineRule="auto"/>
        <w:rPr>
          <w:sz w:val="24"/>
          <w:szCs w:val="24"/>
        </w:rPr>
      </w:pPr>
    </w:p>
    <w:p w14:paraId="74BA5F9D" w14:textId="4A9BA329" w:rsidR="00695E44" w:rsidRPr="00DF6F4A" w:rsidRDefault="00695E44" w:rsidP="00EC0FDB">
      <w:pPr>
        <w:pStyle w:val="ListParagraph"/>
        <w:widowControl/>
        <w:numPr>
          <w:ilvl w:val="0"/>
          <w:numId w:val="32"/>
        </w:numPr>
        <w:autoSpaceDE/>
        <w:autoSpaceDN/>
        <w:spacing w:line="360" w:lineRule="auto"/>
        <w:ind w:left="567" w:hanging="567"/>
        <w:rPr>
          <w:sz w:val="24"/>
          <w:szCs w:val="24"/>
        </w:rPr>
      </w:pPr>
      <w:r w:rsidRPr="00DF6F4A">
        <w:rPr>
          <w:sz w:val="24"/>
          <w:szCs w:val="24"/>
        </w:rPr>
        <w:t>I</w:t>
      </w:r>
      <w:r w:rsidR="00BE4E66">
        <w:rPr>
          <w:sz w:val="24"/>
          <w:szCs w:val="24"/>
        </w:rPr>
        <w:t>n June 2017</w:t>
      </w:r>
      <w:r w:rsidRPr="00DF6F4A">
        <w:rPr>
          <w:sz w:val="24"/>
          <w:szCs w:val="24"/>
        </w:rPr>
        <w:t xml:space="preserve"> sought advice from </w:t>
      </w:r>
      <w:r w:rsidR="00BE4E66">
        <w:rPr>
          <w:sz w:val="24"/>
          <w:szCs w:val="24"/>
        </w:rPr>
        <w:t xml:space="preserve">Ian Storrar at </w:t>
      </w:r>
      <w:r w:rsidRPr="00DF6F4A">
        <w:rPr>
          <w:sz w:val="24"/>
          <w:szCs w:val="24"/>
        </w:rPr>
        <w:t>HFS</w:t>
      </w:r>
      <w:r w:rsidR="00BE4E66">
        <w:rPr>
          <w:sz w:val="24"/>
          <w:szCs w:val="24"/>
        </w:rPr>
        <w:t xml:space="preserve"> by way of telephone call and followed up by an email dated 23 June 2017</w:t>
      </w:r>
      <w:r w:rsidRPr="00DF6F4A">
        <w:rPr>
          <w:sz w:val="24"/>
          <w:szCs w:val="24"/>
        </w:rPr>
        <w:t xml:space="preserve"> re whether multi-bed rooms should be treated as “single bedrooms” or “wards” in terms of ventilation with regards to the pressure issue.  HFS advised that the multi-bedded rooms should be treated as one would a single bed ward with respect of ventilation. We posed the question: </w:t>
      </w:r>
      <w:r w:rsidRPr="00DF6F4A">
        <w:rPr>
          <w:i/>
          <w:sz w:val="24"/>
          <w:szCs w:val="24"/>
        </w:rPr>
        <w:t>What is Health Facilities Scotland’s interpretation of the ventilation pressure requirements for four bed wards?</w:t>
      </w:r>
      <w:r w:rsidRPr="00DF6F4A">
        <w:rPr>
          <w:sz w:val="24"/>
          <w:szCs w:val="24"/>
        </w:rPr>
        <w:t xml:space="preserve"> The answer was contained in an </w:t>
      </w:r>
      <w:r w:rsidRPr="0092112A">
        <w:rPr>
          <w:bCs/>
          <w:sz w:val="24"/>
          <w:szCs w:val="24"/>
        </w:rPr>
        <w:t>HFS report</w:t>
      </w:r>
      <w:r w:rsidR="00BE4E66" w:rsidRPr="0092112A">
        <w:rPr>
          <w:bCs/>
          <w:sz w:val="24"/>
          <w:szCs w:val="24"/>
        </w:rPr>
        <w:t xml:space="preserve"> (incorrectly)</w:t>
      </w:r>
      <w:r w:rsidRPr="0092112A">
        <w:rPr>
          <w:bCs/>
          <w:sz w:val="24"/>
          <w:szCs w:val="24"/>
        </w:rPr>
        <w:t xml:space="preserve"> dated </w:t>
      </w:r>
      <w:r w:rsidR="00BE4E66" w:rsidRPr="0092112A">
        <w:rPr>
          <w:bCs/>
          <w:sz w:val="24"/>
          <w:szCs w:val="24"/>
        </w:rPr>
        <w:t>19 June 2016</w:t>
      </w:r>
      <w:r w:rsidRPr="0092112A">
        <w:rPr>
          <w:bCs/>
          <w:sz w:val="24"/>
          <w:szCs w:val="24"/>
        </w:rPr>
        <w:t xml:space="preserve"> by Iain Storrar</w:t>
      </w:r>
      <w:r w:rsidR="0048224F">
        <w:rPr>
          <w:b/>
          <w:sz w:val="24"/>
          <w:szCs w:val="24"/>
        </w:rPr>
        <w:t xml:space="preserve"> </w:t>
      </w:r>
      <w:bookmarkStart w:id="8" w:name="_Hlk157677770"/>
      <w:r w:rsidR="0048224F">
        <w:rPr>
          <w:b/>
          <w:sz w:val="24"/>
          <w:szCs w:val="24"/>
        </w:rPr>
        <w:t>(</w:t>
      </w:r>
      <w:r w:rsidR="006272B9" w:rsidRPr="006272B9">
        <w:rPr>
          <w:b/>
          <w:sz w:val="24"/>
          <w:szCs w:val="24"/>
        </w:rPr>
        <w:t>A40072413</w:t>
      </w:r>
      <w:r w:rsidR="006272B9">
        <w:rPr>
          <w:b/>
          <w:sz w:val="24"/>
          <w:szCs w:val="24"/>
        </w:rPr>
        <w:t xml:space="preserve"> – NonRFI_0080_20160619 IAN STORRAR HV REPORT (+4 Bed)</w:t>
      </w:r>
      <w:r w:rsidR="0092112A">
        <w:rPr>
          <w:b/>
          <w:sz w:val="24"/>
          <w:szCs w:val="24"/>
        </w:rPr>
        <w:t xml:space="preserve"> -</w:t>
      </w:r>
      <w:r w:rsidR="006272B9">
        <w:rPr>
          <w:b/>
          <w:sz w:val="24"/>
          <w:szCs w:val="24"/>
        </w:rPr>
        <w:t xml:space="preserve"> </w:t>
      </w:r>
      <w:r w:rsidR="0048224F">
        <w:rPr>
          <w:b/>
          <w:sz w:val="24"/>
          <w:szCs w:val="24"/>
        </w:rPr>
        <w:t xml:space="preserve">Bundle </w:t>
      </w:r>
      <w:r w:rsidR="00047200">
        <w:rPr>
          <w:b/>
          <w:sz w:val="24"/>
          <w:szCs w:val="24"/>
        </w:rPr>
        <w:t>13</w:t>
      </w:r>
      <w:r w:rsidR="0092112A">
        <w:rPr>
          <w:b/>
          <w:sz w:val="24"/>
          <w:szCs w:val="24"/>
        </w:rPr>
        <w:t xml:space="preserve">, Volume </w:t>
      </w:r>
      <w:r w:rsidR="00D727AC">
        <w:rPr>
          <w:b/>
          <w:sz w:val="24"/>
          <w:szCs w:val="24"/>
        </w:rPr>
        <w:t>8</w:t>
      </w:r>
      <w:r w:rsidR="0092112A">
        <w:rPr>
          <w:b/>
          <w:sz w:val="24"/>
          <w:szCs w:val="24"/>
        </w:rPr>
        <w:t>,</w:t>
      </w:r>
      <w:r w:rsidR="0048224F">
        <w:rPr>
          <w:b/>
          <w:sz w:val="24"/>
          <w:szCs w:val="24"/>
        </w:rPr>
        <w:t xml:space="preserve"> Page </w:t>
      </w:r>
      <w:r w:rsidR="00D727AC">
        <w:rPr>
          <w:b/>
          <w:sz w:val="24"/>
          <w:szCs w:val="24"/>
        </w:rPr>
        <w:t>2340</w:t>
      </w:r>
      <w:r w:rsidR="0048224F">
        <w:rPr>
          <w:b/>
          <w:sz w:val="24"/>
          <w:szCs w:val="24"/>
        </w:rPr>
        <w:t>)</w:t>
      </w:r>
      <w:r w:rsidRPr="00DF6F4A">
        <w:rPr>
          <w:sz w:val="24"/>
          <w:szCs w:val="24"/>
        </w:rPr>
        <w:t xml:space="preserve">, </w:t>
      </w:r>
      <w:bookmarkEnd w:id="8"/>
      <w:r w:rsidRPr="00DF6F4A">
        <w:rPr>
          <w:sz w:val="24"/>
          <w:szCs w:val="24"/>
        </w:rPr>
        <w:t>which dealt with HV issues and also address the question re 4 bed rooms.</w:t>
      </w:r>
      <w:r w:rsidR="00BE4E66">
        <w:rPr>
          <w:sz w:val="24"/>
          <w:szCs w:val="24"/>
        </w:rPr>
        <w:t xml:space="preserve"> This was provided to me in an email from Ian Storrar on 23 June 2017. </w:t>
      </w:r>
      <w:r w:rsidRPr="00DF6F4A">
        <w:rPr>
          <w:sz w:val="24"/>
          <w:szCs w:val="24"/>
        </w:rPr>
        <w:t xml:space="preserve"> It is stated in the HFS report</w:t>
      </w:r>
      <w:r w:rsidR="0092112A">
        <w:rPr>
          <w:sz w:val="24"/>
          <w:szCs w:val="24"/>
        </w:rPr>
        <w:t xml:space="preserve"> at paragraph 2.5</w:t>
      </w:r>
      <w:r w:rsidRPr="00DF6F4A">
        <w:rPr>
          <w:sz w:val="24"/>
          <w:szCs w:val="24"/>
        </w:rPr>
        <w:t xml:space="preserve"> as follows:  </w:t>
      </w:r>
      <w:r w:rsidRPr="00DF6F4A">
        <w:rPr>
          <w:i/>
          <w:sz w:val="24"/>
          <w:szCs w:val="24"/>
        </w:rPr>
        <w:t>SHTM 03</w:t>
      </w:r>
      <w:r w:rsidRPr="00DF6F4A">
        <w:rPr>
          <w:rFonts w:ascii="Cambria Math" w:hAnsi="Cambria Math" w:cs="Cambria Math"/>
          <w:i/>
          <w:sz w:val="24"/>
          <w:szCs w:val="24"/>
        </w:rPr>
        <w:t>‐</w:t>
      </w:r>
      <w:r w:rsidRPr="00DF6F4A">
        <w:rPr>
          <w:i/>
          <w:sz w:val="24"/>
          <w:szCs w:val="24"/>
        </w:rPr>
        <w:t>01 Part A, Appendix 1, Table A indicates the air change rates and pressure regime for clinical areas within healthcare premises. There is no four bed ward noted in Table A, however it would not be unreasonable to treat this area as one would a single bed ward with respect to ventilation as the measures for infection control would be the same. Therefore the room should be neutral or slightly negative with respect to the corridor.</w:t>
      </w:r>
      <w:r w:rsidRPr="00DF6F4A">
        <w:rPr>
          <w:sz w:val="24"/>
          <w:szCs w:val="24"/>
        </w:rPr>
        <w:t xml:space="preserve">” </w:t>
      </w:r>
      <w:r w:rsidR="0037299A">
        <w:rPr>
          <w:sz w:val="24"/>
          <w:szCs w:val="24"/>
        </w:rPr>
        <w:t>(</w:t>
      </w:r>
      <w:r w:rsidR="0037299A">
        <w:rPr>
          <w:b/>
          <w:bCs/>
          <w:sz w:val="24"/>
          <w:szCs w:val="24"/>
        </w:rPr>
        <w:t>Page 2344</w:t>
      </w:r>
      <w:r w:rsidR="0037299A">
        <w:rPr>
          <w:sz w:val="24"/>
          <w:szCs w:val="24"/>
        </w:rPr>
        <w:t>)</w:t>
      </w:r>
      <w:r w:rsidRPr="00DF6F4A">
        <w:rPr>
          <w:sz w:val="24"/>
          <w:szCs w:val="24"/>
        </w:rPr>
        <w:t xml:space="preserve"> </w:t>
      </w:r>
      <w:r w:rsidR="006F1E98" w:rsidRPr="00DF6F4A">
        <w:rPr>
          <w:sz w:val="24"/>
          <w:szCs w:val="24"/>
        </w:rPr>
        <w:t xml:space="preserve"> </w:t>
      </w:r>
    </w:p>
    <w:p w14:paraId="2189B42C" w14:textId="799323A2" w:rsidR="000250D6" w:rsidRPr="00DF6F4A" w:rsidRDefault="000250D6" w:rsidP="00EC0FDB">
      <w:pPr>
        <w:pStyle w:val="ListParagraph"/>
        <w:widowControl/>
        <w:autoSpaceDE/>
        <w:autoSpaceDN/>
        <w:spacing w:line="360" w:lineRule="auto"/>
        <w:ind w:left="567" w:hanging="567"/>
        <w:rPr>
          <w:sz w:val="24"/>
          <w:szCs w:val="24"/>
        </w:rPr>
      </w:pPr>
    </w:p>
    <w:p w14:paraId="0718BA73" w14:textId="479544EE" w:rsidR="000250D6" w:rsidRPr="00DF6F4A" w:rsidRDefault="000250D6" w:rsidP="00EC0FDB">
      <w:pPr>
        <w:pStyle w:val="ListParagraph"/>
        <w:widowControl/>
        <w:numPr>
          <w:ilvl w:val="0"/>
          <w:numId w:val="32"/>
        </w:numPr>
        <w:autoSpaceDE/>
        <w:autoSpaceDN/>
        <w:spacing w:line="360" w:lineRule="auto"/>
        <w:ind w:left="567" w:hanging="567"/>
        <w:rPr>
          <w:sz w:val="24"/>
          <w:szCs w:val="24"/>
        </w:rPr>
      </w:pPr>
      <w:r w:rsidRPr="00DF6F4A">
        <w:rPr>
          <w:sz w:val="24"/>
          <w:szCs w:val="24"/>
        </w:rPr>
        <w:t>This is what lead to the</w:t>
      </w:r>
      <w:r w:rsidR="00165BCD" w:rsidRPr="00DF6F4A">
        <w:rPr>
          <w:sz w:val="24"/>
          <w:szCs w:val="24"/>
        </w:rPr>
        <w:t xml:space="preserve"> dispute as between IHSL and NHSL re whether multi-bedrooms should be treated as single rooms or general wards, and accordingly the required pressure in the room. In a general wards in terms of table A1 of SHTM 03-01 you don’t need any type of pressure regime at all, whereas in a single bedroom it should be balanced at the door. </w:t>
      </w:r>
    </w:p>
    <w:p w14:paraId="43ED6EF9" w14:textId="77777777" w:rsidR="00394ECF" w:rsidRPr="00195BD3" w:rsidRDefault="00394ECF" w:rsidP="00195BD3">
      <w:pPr>
        <w:spacing w:line="360" w:lineRule="auto"/>
        <w:rPr>
          <w:sz w:val="24"/>
          <w:szCs w:val="24"/>
        </w:rPr>
      </w:pPr>
    </w:p>
    <w:p w14:paraId="1445A6C4" w14:textId="2395C684" w:rsidR="00394ECF" w:rsidRPr="00BA02FA" w:rsidRDefault="00394ECF" w:rsidP="00DF6F4A">
      <w:pPr>
        <w:pStyle w:val="Heading1"/>
        <w:spacing w:line="360" w:lineRule="auto"/>
        <w:rPr>
          <w:bCs w:val="0"/>
        </w:rPr>
      </w:pPr>
      <w:r w:rsidRPr="00BA02FA">
        <w:rPr>
          <w:bCs w:val="0"/>
        </w:rPr>
        <w:t>Communication</w:t>
      </w:r>
      <w:r w:rsidRPr="00BA02FA">
        <w:rPr>
          <w:bCs w:val="0"/>
          <w:spacing w:val="-2"/>
        </w:rPr>
        <w:t xml:space="preserve"> </w:t>
      </w:r>
      <w:r w:rsidRPr="00BA02FA">
        <w:rPr>
          <w:bCs w:val="0"/>
        </w:rPr>
        <w:t>with</w:t>
      </w:r>
      <w:r w:rsidRPr="00BA02FA">
        <w:rPr>
          <w:bCs w:val="0"/>
          <w:spacing w:val="-2"/>
        </w:rPr>
        <w:t xml:space="preserve"> </w:t>
      </w:r>
      <w:r w:rsidRPr="00BA02FA">
        <w:rPr>
          <w:bCs w:val="0"/>
        </w:rPr>
        <w:t>Infection Prevention and Control</w:t>
      </w:r>
      <w:r w:rsidRPr="00BA02FA">
        <w:rPr>
          <w:bCs w:val="0"/>
          <w:spacing w:val="-1"/>
        </w:rPr>
        <w:t xml:space="preserve"> </w:t>
      </w:r>
      <w:r w:rsidRPr="00BA02FA">
        <w:rPr>
          <w:bCs w:val="0"/>
        </w:rPr>
        <w:t>Re</w:t>
      </w:r>
      <w:r w:rsidRPr="00BA02FA">
        <w:rPr>
          <w:bCs w:val="0"/>
          <w:spacing w:val="-1"/>
        </w:rPr>
        <w:t xml:space="preserve"> </w:t>
      </w:r>
      <w:r w:rsidRPr="00BA02FA">
        <w:rPr>
          <w:bCs w:val="0"/>
        </w:rPr>
        <w:t>Independent</w:t>
      </w:r>
      <w:r w:rsidRPr="00BA02FA">
        <w:rPr>
          <w:bCs w:val="0"/>
          <w:spacing w:val="-2"/>
        </w:rPr>
        <w:t xml:space="preserve"> </w:t>
      </w:r>
      <w:r w:rsidRPr="00BA02FA">
        <w:rPr>
          <w:bCs w:val="0"/>
        </w:rPr>
        <w:t>Validation</w:t>
      </w:r>
    </w:p>
    <w:p w14:paraId="4F1B6360" w14:textId="77777777" w:rsidR="00394ECF" w:rsidRPr="00DF6F4A" w:rsidRDefault="00394ECF" w:rsidP="00DF6F4A">
      <w:pPr>
        <w:pStyle w:val="BodyText"/>
        <w:spacing w:line="360" w:lineRule="auto"/>
        <w:ind w:firstLine="0"/>
        <w:rPr>
          <w:b/>
        </w:rPr>
      </w:pPr>
    </w:p>
    <w:p w14:paraId="071E69B0" w14:textId="757CC0DA" w:rsidR="00C20404" w:rsidRPr="00DF6F4A" w:rsidRDefault="00394ECF"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With reference to an </w:t>
      </w:r>
      <w:r w:rsidRPr="00DF6F4A">
        <w:rPr>
          <w:bCs/>
          <w:sz w:val="24"/>
          <w:szCs w:val="24"/>
        </w:rPr>
        <w:t xml:space="preserve">email from Jackie Sansbury to David Wilson on requirements regarding theatre verification dated 4 January 2019 </w:t>
      </w:r>
      <w:r w:rsidRPr="00DF6F4A">
        <w:rPr>
          <w:b/>
          <w:bCs/>
          <w:sz w:val="24"/>
          <w:szCs w:val="24"/>
        </w:rPr>
        <w:t>(A40979097</w:t>
      </w:r>
      <w:r w:rsidR="0048224F">
        <w:rPr>
          <w:b/>
          <w:bCs/>
          <w:sz w:val="24"/>
          <w:szCs w:val="24"/>
        </w:rPr>
        <w:t xml:space="preserve"> – Email</w:t>
      </w:r>
      <w:r w:rsidR="005716E2">
        <w:rPr>
          <w:b/>
          <w:bCs/>
          <w:sz w:val="24"/>
          <w:szCs w:val="24"/>
        </w:rPr>
        <w:t xml:space="preserve"> from </w:t>
      </w:r>
      <w:r w:rsidR="0048224F">
        <w:rPr>
          <w:b/>
          <w:bCs/>
          <w:sz w:val="24"/>
          <w:szCs w:val="24"/>
        </w:rPr>
        <w:t>Jackie Sainsbury</w:t>
      </w:r>
      <w:r w:rsidR="005716E2">
        <w:rPr>
          <w:b/>
          <w:bCs/>
          <w:sz w:val="24"/>
          <w:szCs w:val="24"/>
        </w:rPr>
        <w:t xml:space="preserve"> </w:t>
      </w:r>
      <w:r w:rsidR="00F32139" w:rsidRPr="00F32139">
        <w:rPr>
          <w:b/>
          <w:bCs/>
          <w:sz w:val="24"/>
          <w:szCs w:val="24"/>
        </w:rPr>
        <w:t xml:space="preserve">– head virologist re theatre verification – 4 </w:t>
      </w:r>
      <w:r w:rsidR="00F32139" w:rsidRPr="00F32139">
        <w:rPr>
          <w:b/>
          <w:bCs/>
          <w:sz w:val="24"/>
          <w:szCs w:val="24"/>
        </w:rPr>
        <w:lastRenderedPageBreak/>
        <w:t xml:space="preserve">January 2019 </w:t>
      </w:r>
      <w:r w:rsidR="0092112A">
        <w:rPr>
          <w:b/>
          <w:bCs/>
          <w:sz w:val="24"/>
          <w:szCs w:val="24"/>
        </w:rPr>
        <w:t xml:space="preserve">- </w:t>
      </w:r>
      <w:r w:rsidR="0048224F">
        <w:rPr>
          <w:b/>
          <w:bCs/>
          <w:sz w:val="24"/>
          <w:szCs w:val="24"/>
        </w:rPr>
        <w:t xml:space="preserve">Bundle </w:t>
      </w:r>
      <w:r w:rsidR="0092112A">
        <w:rPr>
          <w:b/>
          <w:bCs/>
          <w:sz w:val="24"/>
          <w:szCs w:val="24"/>
        </w:rPr>
        <w:t>2,</w:t>
      </w:r>
      <w:r w:rsidR="0048224F">
        <w:rPr>
          <w:b/>
          <w:bCs/>
          <w:sz w:val="24"/>
          <w:szCs w:val="24"/>
        </w:rPr>
        <w:t xml:space="preserve"> Page </w:t>
      </w:r>
      <w:r w:rsidR="0092112A">
        <w:rPr>
          <w:b/>
          <w:bCs/>
          <w:sz w:val="24"/>
          <w:szCs w:val="24"/>
        </w:rPr>
        <w:t>65</w:t>
      </w:r>
      <w:r w:rsidRPr="00DF6F4A">
        <w:rPr>
          <w:b/>
          <w:bCs/>
          <w:sz w:val="24"/>
          <w:szCs w:val="24"/>
        </w:rPr>
        <w:t>)</w:t>
      </w:r>
      <w:r w:rsidRPr="0092112A">
        <w:rPr>
          <w:sz w:val="24"/>
          <w:szCs w:val="24"/>
        </w:rPr>
        <w:t>;</w:t>
      </w:r>
      <w:r w:rsidRPr="00DF6F4A">
        <w:rPr>
          <w:b/>
          <w:bCs/>
          <w:sz w:val="24"/>
          <w:szCs w:val="24"/>
        </w:rPr>
        <w:t xml:space="preserve"> </w:t>
      </w:r>
      <w:r w:rsidRPr="00DF6F4A">
        <w:rPr>
          <w:bCs/>
          <w:sz w:val="24"/>
          <w:szCs w:val="24"/>
        </w:rPr>
        <w:t xml:space="preserve">an email from Ronnie Henderson to Donald Inverarity et al advising MPX will have carried out all test and validation required in the SHTM by handover dated 11 January 2019 </w:t>
      </w:r>
      <w:r w:rsidRPr="00DF6F4A">
        <w:rPr>
          <w:b/>
          <w:bCs/>
          <w:sz w:val="24"/>
          <w:szCs w:val="24"/>
        </w:rPr>
        <w:t>(A40988937</w:t>
      </w:r>
      <w:r w:rsidR="0048224F">
        <w:rPr>
          <w:b/>
          <w:bCs/>
          <w:sz w:val="24"/>
          <w:szCs w:val="24"/>
        </w:rPr>
        <w:t xml:space="preserve"> – </w:t>
      </w:r>
      <w:r w:rsidR="00D00412">
        <w:rPr>
          <w:b/>
          <w:bCs/>
          <w:sz w:val="24"/>
          <w:szCs w:val="24"/>
        </w:rPr>
        <w:t xml:space="preserve"> </w:t>
      </w:r>
      <w:r w:rsidR="00F32139" w:rsidRPr="00F32139">
        <w:rPr>
          <w:b/>
          <w:bCs/>
          <w:sz w:val="24"/>
          <w:szCs w:val="24"/>
        </w:rPr>
        <w:t>Email from Ronnie Henderson to Donald Inverarity et al advising MPX will have carried out all tests and validation required in the SHTM by handover – 11 January 2019</w:t>
      </w:r>
      <w:r w:rsidR="00F32139">
        <w:rPr>
          <w:sz w:val="24"/>
          <w:szCs w:val="24"/>
        </w:rPr>
        <w:t xml:space="preserve"> </w:t>
      </w:r>
      <w:r w:rsidR="0092112A">
        <w:rPr>
          <w:b/>
          <w:bCs/>
          <w:sz w:val="24"/>
          <w:szCs w:val="24"/>
        </w:rPr>
        <w:t xml:space="preserve">- </w:t>
      </w:r>
      <w:r w:rsidR="00B60E66">
        <w:rPr>
          <w:b/>
          <w:bCs/>
          <w:sz w:val="24"/>
          <w:szCs w:val="24"/>
        </w:rPr>
        <w:t xml:space="preserve">Bundle </w:t>
      </w:r>
      <w:r w:rsidR="00B22A3D">
        <w:rPr>
          <w:b/>
          <w:bCs/>
          <w:sz w:val="24"/>
          <w:szCs w:val="24"/>
        </w:rPr>
        <w:t>4</w:t>
      </w:r>
      <w:r w:rsidR="0092112A">
        <w:rPr>
          <w:b/>
          <w:bCs/>
          <w:sz w:val="24"/>
          <w:szCs w:val="24"/>
        </w:rPr>
        <w:t>,</w:t>
      </w:r>
      <w:r w:rsidR="00B60E66">
        <w:rPr>
          <w:b/>
          <w:bCs/>
          <w:sz w:val="24"/>
          <w:szCs w:val="24"/>
        </w:rPr>
        <w:t xml:space="preserve"> Page </w:t>
      </w:r>
      <w:r w:rsidR="00B22A3D">
        <w:rPr>
          <w:b/>
          <w:bCs/>
          <w:sz w:val="24"/>
          <w:szCs w:val="24"/>
        </w:rPr>
        <w:t>6</w:t>
      </w:r>
      <w:r w:rsidRPr="00DF6F4A">
        <w:rPr>
          <w:b/>
          <w:bCs/>
          <w:sz w:val="24"/>
          <w:szCs w:val="24"/>
        </w:rPr>
        <w:t>);</w:t>
      </w:r>
      <w:r w:rsidRPr="00DF6F4A">
        <w:rPr>
          <w:bCs/>
          <w:sz w:val="24"/>
          <w:szCs w:val="24"/>
        </w:rPr>
        <w:t xml:space="preserve"> and an email regarding theatre validation dated 10 May 2019 </w:t>
      </w:r>
      <w:r w:rsidRPr="00DF6F4A">
        <w:rPr>
          <w:b/>
          <w:bCs/>
          <w:sz w:val="24"/>
          <w:szCs w:val="24"/>
        </w:rPr>
        <w:t>(A40979123</w:t>
      </w:r>
      <w:r w:rsidR="00B60E66">
        <w:rPr>
          <w:b/>
          <w:bCs/>
          <w:sz w:val="24"/>
          <w:szCs w:val="24"/>
        </w:rPr>
        <w:t xml:space="preserve"> –</w:t>
      </w:r>
      <w:r w:rsidR="0092112A" w:rsidRPr="00F32139">
        <w:rPr>
          <w:b/>
          <w:bCs/>
          <w:sz w:val="24"/>
          <w:szCs w:val="24"/>
        </w:rPr>
        <w:t xml:space="preserve"> </w:t>
      </w:r>
      <w:r w:rsidR="00F32139" w:rsidRPr="00F32139">
        <w:rPr>
          <w:b/>
          <w:bCs/>
          <w:sz w:val="24"/>
          <w:szCs w:val="24"/>
        </w:rPr>
        <w:t>Email – FW: Theatre Validation – 10 May 2019</w:t>
      </w:r>
      <w:r w:rsidR="00F32139">
        <w:rPr>
          <w:sz w:val="24"/>
          <w:szCs w:val="24"/>
        </w:rPr>
        <w:t xml:space="preserve"> </w:t>
      </w:r>
      <w:r w:rsidR="0092112A">
        <w:rPr>
          <w:b/>
          <w:bCs/>
          <w:sz w:val="24"/>
          <w:szCs w:val="24"/>
        </w:rPr>
        <w:t>-</w:t>
      </w:r>
      <w:r w:rsidR="00B60E66">
        <w:rPr>
          <w:b/>
          <w:bCs/>
          <w:sz w:val="24"/>
          <w:szCs w:val="24"/>
        </w:rPr>
        <w:t xml:space="preserve"> Bundle </w:t>
      </w:r>
      <w:r w:rsidR="00B22A3D">
        <w:rPr>
          <w:b/>
          <w:bCs/>
          <w:sz w:val="24"/>
          <w:szCs w:val="24"/>
        </w:rPr>
        <w:t>2</w:t>
      </w:r>
      <w:r w:rsidR="0092112A">
        <w:rPr>
          <w:b/>
          <w:bCs/>
          <w:sz w:val="24"/>
          <w:szCs w:val="24"/>
        </w:rPr>
        <w:t>,</w:t>
      </w:r>
      <w:r w:rsidR="00B60E66">
        <w:rPr>
          <w:b/>
          <w:bCs/>
          <w:sz w:val="24"/>
          <w:szCs w:val="24"/>
        </w:rPr>
        <w:t xml:space="preserve"> Page </w:t>
      </w:r>
      <w:r w:rsidR="00B22A3D">
        <w:rPr>
          <w:b/>
          <w:bCs/>
          <w:sz w:val="24"/>
          <w:szCs w:val="24"/>
        </w:rPr>
        <w:t>1394</w:t>
      </w:r>
      <w:r w:rsidRPr="00DF6F4A">
        <w:rPr>
          <w:b/>
          <w:bCs/>
          <w:sz w:val="24"/>
          <w:szCs w:val="24"/>
        </w:rPr>
        <w:t>)</w:t>
      </w:r>
      <w:r w:rsidRPr="00DF6F4A">
        <w:rPr>
          <w:sz w:val="24"/>
          <w:szCs w:val="24"/>
        </w:rPr>
        <w:t>, and the timing of validation (see above regarding the difference in timing between commissioning and validation), there was ongoing dialogue between myself, Jackie Sansbury, David Wilson (MPX Commissioning Manager) and IPCT, namely Donald Inverarity, Consultant Microbiologist and Lead Infection Control Doctor and Sarah Jane Sutherland, Infection Control Nurse, as to the content of the commissioning and validation information that would be provided by MPX and whether it would be adequate to satisfy the requirements of SHTM 03-01, or if we would also require separate indepen</w:t>
      </w:r>
      <w:r w:rsidR="00C20404" w:rsidRPr="00DF6F4A">
        <w:rPr>
          <w:sz w:val="24"/>
          <w:szCs w:val="24"/>
        </w:rPr>
        <w:t>dent validation after handover.</w:t>
      </w:r>
    </w:p>
    <w:p w14:paraId="25D8D5C0" w14:textId="77777777" w:rsidR="00942680" w:rsidRPr="00DF6F4A" w:rsidRDefault="00942680" w:rsidP="00195BD3">
      <w:pPr>
        <w:pStyle w:val="ListParagraph"/>
        <w:tabs>
          <w:tab w:val="left" w:pos="567"/>
        </w:tabs>
        <w:spacing w:before="92" w:line="360" w:lineRule="auto"/>
        <w:ind w:left="567" w:right="-64" w:hanging="567"/>
        <w:rPr>
          <w:sz w:val="24"/>
          <w:szCs w:val="24"/>
        </w:rPr>
      </w:pPr>
    </w:p>
    <w:p w14:paraId="39CD6757" w14:textId="1920F8E3" w:rsidR="00C20404" w:rsidRPr="00DF6F4A" w:rsidRDefault="00C20404"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When I said that “this is in line with all projects carried out in NHSL”, I meant that we would normally employ a contractor similar or identical to the one used to provide validation and evidence of compliance to MPX. The documentation would not always be in the form of the type of report issued by IOM but it would have the necessary information and a statement of conformity with SHTM 03-01. At RHCYP/DCN we, theoretically at least, had the additional layer of assurance provided by the independent tester review and sign off.</w:t>
      </w:r>
    </w:p>
    <w:p w14:paraId="1BAFD91F" w14:textId="0CB72235" w:rsidR="000F26D4" w:rsidRPr="00DF6F4A" w:rsidRDefault="000F26D4" w:rsidP="00195BD3">
      <w:pPr>
        <w:tabs>
          <w:tab w:val="left" w:pos="567"/>
        </w:tabs>
        <w:spacing w:before="92" w:line="360" w:lineRule="auto"/>
        <w:ind w:left="567" w:right="-64" w:hanging="567"/>
        <w:rPr>
          <w:sz w:val="24"/>
          <w:szCs w:val="24"/>
        </w:rPr>
      </w:pPr>
    </w:p>
    <w:p w14:paraId="18025710" w14:textId="20F8EC6A" w:rsidR="00C20404" w:rsidRPr="00DF6F4A" w:rsidRDefault="00C20404"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The contract to build the RHCYP/DCN was let as an NPD contract meaning the building does not belong to NHSL until the end of a concession period which I believe is 30 years from date of handover. Under that contract the SPV (IHSL) were to provide a fully compliant facility ready to occupy and put to use by NHSL. This, in my opinion, </w:t>
      </w:r>
      <w:r w:rsidR="00E5235B" w:rsidRPr="00DF6F4A">
        <w:rPr>
          <w:sz w:val="24"/>
          <w:szCs w:val="24"/>
        </w:rPr>
        <w:t>sh</w:t>
      </w:r>
      <w:r w:rsidRPr="00DF6F4A">
        <w:rPr>
          <w:sz w:val="24"/>
          <w:szCs w:val="24"/>
        </w:rPr>
        <w:t>ould have included validation to SHTM 03-01 and in this regard by handover MPX provided documentation to evidence that systems were</w:t>
      </w:r>
      <w:r w:rsidR="00E5235B" w:rsidRPr="00DF6F4A">
        <w:rPr>
          <w:sz w:val="24"/>
          <w:szCs w:val="24"/>
        </w:rPr>
        <w:t xml:space="preserve"> commissioned</w:t>
      </w:r>
      <w:r w:rsidRPr="00DF6F4A">
        <w:rPr>
          <w:sz w:val="24"/>
          <w:szCs w:val="24"/>
        </w:rPr>
        <w:t xml:space="preserve">, in addition this was witnessed and approved by </w:t>
      </w:r>
      <w:r w:rsidRPr="00DF6F4A">
        <w:rPr>
          <w:sz w:val="24"/>
          <w:szCs w:val="24"/>
        </w:rPr>
        <w:lastRenderedPageBreak/>
        <w:t xml:space="preserve">the Independent Tester. </w:t>
      </w:r>
    </w:p>
    <w:p w14:paraId="6CC3A108" w14:textId="77777777" w:rsidR="000F26D4" w:rsidRPr="00DF6F4A" w:rsidRDefault="000F26D4" w:rsidP="00195BD3">
      <w:pPr>
        <w:tabs>
          <w:tab w:val="left" w:pos="567"/>
        </w:tabs>
        <w:spacing w:before="92" w:line="360" w:lineRule="auto"/>
        <w:ind w:left="567" w:right="-64" w:hanging="567"/>
        <w:rPr>
          <w:sz w:val="24"/>
          <w:szCs w:val="24"/>
        </w:rPr>
      </w:pPr>
    </w:p>
    <w:p w14:paraId="2CD2CE37" w14:textId="0C7FB9AC" w:rsidR="00C20404" w:rsidRPr="00DF6F4A" w:rsidRDefault="00C20404"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As IHSL are the building owners it could be said that they were responsible for ensuring compliance and indeed they do have that responsibility to carry out verification on an annual basis now that the facility is operational.  </w:t>
      </w:r>
      <w:r w:rsidR="00EC052D" w:rsidRPr="00DF6F4A">
        <w:rPr>
          <w:sz w:val="24"/>
          <w:szCs w:val="24"/>
        </w:rPr>
        <w:t xml:space="preserve">However, setting that aside, </w:t>
      </w:r>
      <w:r w:rsidRPr="00DF6F4A">
        <w:rPr>
          <w:sz w:val="24"/>
          <w:szCs w:val="24"/>
        </w:rPr>
        <w:t>we wanted to ensure that our IPCT were satisfied that the documentation met their requirements and in light of concerns raised that it did not, we proceeded to engage IOM to carry out the validation.</w:t>
      </w:r>
    </w:p>
    <w:p w14:paraId="6A376405" w14:textId="77777777" w:rsidR="000F26D4" w:rsidRPr="00DF6F4A" w:rsidRDefault="000F26D4" w:rsidP="00195BD3">
      <w:pPr>
        <w:pStyle w:val="ListParagraph"/>
        <w:tabs>
          <w:tab w:val="left" w:pos="567"/>
        </w:tabs>
        <w:spacing w:before="92" w:line="360" w:lineRule="auto"/>
        <w:ind w:left="567" w:right="-64" w:hanging="567"/>
        <w:rPr>
          <w:sz w:val="24"/>
          <w:szCs w:val="24"/>
        </w:rPr>
      </w:pPr>
    </w:p>
    <w:p w14:paraId="00F1B8A3" w14:textId="54184158" w:rsidR="00B711A9" w:rsidRPr="00DF6F4A" w:rsidRDefault="00C20404"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To clarify, in my view, the contract had some bearing on who was required to carry out the validation and I had to give due consideration to whether IHSL as building owners should have arranged validation. The documentation provided by MPX and approved by the independent tester may have</w:t>
      </w:r>
      <w:r w:rsidR="00EC052D" w:rsidRPr="00DF6F4A">
        <w:rPr>
          <w:sz w:val="24"/>
          <w:szCs w:val="24"/>
        </w:rPr>
        <w:t xml:space="preserve"> been deemed to have</w:t>
      </w:r>
      <w:r w:rsidRPr="00DF6F4A">
        <w:rPr>
          <w:sz w:val="24"/>
          <w:szCs w:val="24"/>
        </w:rPr>
        <w:t xml:space="preserve"> met the requirements of SHTM 03-01 as it pertained to the contract. The additional layer of approval by the independent tester could be interpreted as the independent element. It was an unusual set of circumstances that we were navigating. However, to ensure all parties were satisfied with the approach to be taken, I began dialogue with IPCT</w:t>
      </w:r>
      <w:r w:rsidR="00EC052D" w:rsidRPr="00DF6F4A">
        <w:rPr>
          <w:sz w:val="24"/>
          <w:szCs w:val="24"/>
        </w:rPr>
        <w:t xml:space="preserve">, and it was clear they were not happy with the format of the data from MPX and that we would need to arrange an independent tester in relation to validation. </w:t>
      </w:r>
    </w:p>
    <w:p w14:paraId="164DE53A" w14:textId="5D45BEA0" w:rsidR="000F26D4" w:rsidRPr="00DF6F4A" w:rsidRDefault="000F26D4" w:rsidP="00195BD3">
      <w:pPr>
        <w:tabs>
          <w:tab w:val="left" w:pos="567"/>
        </w:tabs>
        <w:spacing w:before="92" w:line="360" w:lineRule="auto"/>
        <w:ind w:left="567" w:right="-64" w:hanging="567"/>
        <w:rPr>
          <w:sz w:val="24"/>
          <w:szCs w:val="24"/>
        </w:rPr>
      </w:pPr>
    </w:p>
    <w:p w14:paraId="7442CFCD" w14:textId="40F34E5E" w:rsidR="00C20404" w:rsidRPr="00DF6F4A" w:rsidRDefault="00EC052D"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In addition, handover </w:t>
      </w:r>
      <w:r w:rsidR="00C20404" w:rsidRPr="00DF6F4A">
        <w:rPr>
          <w:sz w:val="24"/>
          <w:szCs w:val="24"/>
        </w:rPr>
        <w:t>does not necessarily need to occur after validation, and any issues found can be recorded as defects. In any case MPX had stated that they had carried out validation prior to handover and had IT approval of such.</w:t>
      </w:r>
    </w:p>
    <w:p w14:paraId="219BDBF8" w14:textId="7ACC2107" w:rsidR="00D16351" w:rsidRPr="00DF6F4A" w:rsidRDefault="00D16351" w:rsidP="00DF6F4A">
      <w:pPr>
        <w:pStyle w:val="BodyText"/>
        <w:spacing w:before="1" w:line="360" w:lineRule="auto"/>
        <w:ind w:firstLine="0"/>
        <w:rPr>
          <w:strike/>
        </w:rPr>
      </w:pPr>
    </w:p>
    <w:p w14:paraId="041C00FC" w14:textId="232BE889" w:rsidR="00EC052D" w:rsidRDefault="00EC052D" w:rsidP="00DF6F4A">
      <w:pPr>
        <w:pStyle w:val="BodyText"/>
        <w:spacing w:before="1" w:line="360" w:lineRule="auto"/>
        <w:ind w:firstLine="0"/>
        <w:rPr>
          <w:b/>
          <w:u w:val="single"/>
        </w:rPr>
      </w:pPr>
      <w:r w:rsidRPr="00BA02FA">
        <w:rPr>
          <w:b/>
          <w:u w:val="single"/>
        </w:rPr>
        <w:t xml:space="preserve">Media Interest </w:t>
      </w:r>
    </w:p>
    <w:p w14:paraId="61CDD2BB" w14:textId="77777777" w:rsidR="00195BD3" w:rsidRPr="00BA02FA" w:rsidRDefault="00195BD3" w:rsidP="00DF6F4A">
      <w:pPr>
        <w:pStyle w:val="BodyText"/>
        <w:spacing w:before="1" w:line="360" w:lineRule="auto"/>
        <w:ind w:firstLine="0"/>
        <w:rPr>
          <w:b/>
          <w:u w:val="single"/>
        </w:rPr>
      </w:pPr>
    </w:p>
    <w:p w14:paraId="3B39EB0C" w14:textId="73B7CD4E" w:rsidR="00D63E6F" w:rsidRPr="00DF6F4A" w:rsidRDefault="00EC052D"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I have been asked to comment on</w:t>
      </w:r>
      <w:r w:rsidR="009F5822" w:rsidRPr="00DF6F4A">
        <w:rPr>
          <w:sz w:val="24"/>
          <w:szCs w:val="24"/>
        </w:rPr>
        <w:t xml:space="preserve"> an </w:t>
      </w:r>
      <w:r w:rsidR="009F5822" w:rsidRPr="00DF6F4A">
        <w:rPr>
          <w:bCs/>
          <w:sz w:val="24"/>
          <w:szCs w:val="24"/>
        </w:rPr>
        <w:t xml:space="preserve">email from Lindsay Guthrie to Annette Rankin regarding a Sunday Herald Article on ventilation issues at QEUH RHCYP dated 5 August 2019 </w:t>
      </w:r>
      <w:r w:rsidR="009F5822" w:rsidRPr="00DF6F4A">
        <w:rPr>
          <w:b/>
          <w:bCs/>
          <w:sz w:val="24"/>
          <w:szCs w:val="24"/>
        </w:rPr>
        <w:t>(A34010959</w:t>
      </w:r>
      <w:r w:rsidR="00B60E66">
        <w:rPr>
          <w:b/>
          <w:bCs/>
          <w:sz w:val="24"/>
          <w:szCs w:val="24"/>
        </w:rPr>
        <w:t xml:space="preserve"> </w:t>
      </w:r>
      <w:r w:rsidR="00E749F9">
        <w:rPr>
          <w:b/>
          <w:bCs/>
          <w:sz w:val="24"/>
          <w:szCs w:val="24"/>
        </w:rPr>
        <w:t xml:space="preserve">– </w:t>
      </w:r>
      <w:r w:rsidR="00F32139" w:rsidRPr="00F32139">
        <w:rPr>
          <w:b/>
          <w:bCs/>
          <w:sz w:val="24"/>
          <w:szCs w:val="24"/>
        </w:rPr>
        <w:t>Email from Lindsay Guthrie to Annette Rankin regarding a Sunday Herald Article on ventilation issues at QEUH RHCYP 5 August</w:t>
      </w:r>
      <w:r w:rsidR="00337277">
        <w:rPr>
          <w:b/>
          <w:bCs/>
          <w:sz w:val="24"/>
          <w:szCs w:val="24"/>
        </w:rPr>
        <w:t xml:space="preserve"> -</w:t>
      </w:r>
      <w:r w:rsidR="00B60E66">
        <w:rPr>
          <w:b/>
          <w:bCs/>
          <w:sz w:val="24"/>
          <w:szCs w:val="24"/>
        </w:rPr>
        <w:t xml:space="preserve"> Bundle </w:t>
      </w:r>
      <w:r w:rsidR="00B22A3D">
        <w:rPr>
          <w:b/>
          <w:bCs/>
          <w:sz w:val="24"/>
          <w:szCs w:val="24"/>
        </w:rPr>
        <w:t>5</w:t>
      </w:r>
      <w:r w:rsidR="00B60E66">
        <w:rPr>
          <w:b/>
          <w:bCs/>
          <w:sz w:val="24"/>
          <w:szCs w:val="24"/>
        </w:rPr>
        <w:t xml:space="preserve"> Page </w:t>
      </w:r>
      <w:r w:rsidR="00B22A3D">
        <w:rPr>
          <w:b/>
          <w:bCs/>
          <w:sz w:val="24"/>
          <w:szCs w:val="24"/>
        </w:rPr>
        <w:t>27</w:t>
      </w:r>
      <w:r w:rsidR="00337277">
        <w:rPr>
          <w:b/>
          <w:bCs/>
          <w:sz w:val="24"/>
          <w:szCs w:val="24"/>
        </w:rPr>
        <w:t xml:space="preserve"> to </w:t>
      </w:r>
      <w:r w:rsidR="00DC2593">
        <w:rPr>
          <w:b/>
          <w:bCs/>
          <w:sz w:val="24"/>
          <w:szCs w:val="24"/>
        </w:rPr>
        <w:t>39 inclusive</w:t>
      </w:r>
      <w:r w:rsidR="009F5822" w:rsidRPr="00DF6F4A">
        <w:rPr>
          <w:b/>
          <w:bCs/>
          <w:sz w:val="24"/>
          <w:szCs w:val="24"/>
        </w:rPr>
        <w:t>)</w:t>
      </w:r>
      <w:r w:rsidRPr="00DF6F4A">
        <w:rPr>
          <w:sz w:val="24"/>
          <w:szCs w:val="24"/>
        </w:rPr>
        <w:t xml:space="preserve">. By way of </w:t>
      </w:r>
      <w:r w:rsidRPr="00DF6F4A">
        <w:rPr>
          <w:sz w:val="24"/>
          <w:szCs w:val="24"/>
        </w:rPr>
        <w:lastRenderedPageBreak/>
        <w:t>background, on</w:t>
      </w:r>
      <w:r w:rsidR="00D63E6F" w:rsidRPr="00DF6F4A">
        <w:rPr>
          <w:sz w:val="24"/>
          <w:szCs w:val="24"/>
        </w:rPr>
        <w:t xml:space="preserve"> 11 March 2019, Judith MacKay, NHSL </w:t>
      </w:r>
      <w:r w:rsidR="00660450" w:rsidRPr="00DF6F4A">
        <w:rPr>
          <w:sz w:val="24"/>
          <w:szCs w:val="24"/>
        </w:rPr>
        <w:t>Director of Communications, circulated an email in which she outlined</w:t>
      </w:r>
      <w:r w:rsidR="002F7A15" w:rsidRPr="00DF6F4A">
        <w:rPr>
          <w:sz w:val="24"/>
          <w:szCs w:val="24"/>
        </w:rPr>
        <w:t xml:space="preserve"> </w:t>
      </w:r>
      <w:r w:rsidR="00660450" w:rsidRPr="00DF6F4A">
        <w:rPr>
          <w:sz w:val="24"/>
          <w:szCs w:val="24"/>
        </w:rPr>
        <w:t xml:space="preserve">that she </w:t>
      </w:r>
      <w:r w:rsidR="00D63E6F" w:rsidRPr="00DF6F4A">
        <w:rPr>
          <w:sz w:val="24"/>
          <w:szCs w:val="24"/>
        </w:rPr>
        <w:t>expected</w:t>
      </w:r>
      <w:r w:rsidR="00660450" w:rsidRPr="00DF6F4A">
        <w:rPr>
          <w:sz w:val="24"/>
          <w:szCs w:val="24"/>
        </w:rPr>
        <w:t xml:space="preserve"> media interest around the involvement of IPC staff in the</w:t>
      </w:r>
      <w:r w:rsidR="00D63E6F" w:rsidRPr="00DF6F4A">
        <w:rPr>
          <w:sz w:val="24"/>
          <w:szCs w:val="24"/>
        </w:rPr>
        <w:t xml:space="preserve"> </w:t>
      </w:r>
      <w:r w:rsidR="00660450" w:rsidRPr="00DF6F4A">
        <w:rPr>
          <w:sz w:val="24"/>
          <w:szCs w:val="24"/>
        </w:rPr>
        <w:t>design of the hospital given concerns arising at the Queen Elizabeth</w:t>
      </w:r>
      <w:r w:rsidR="004B5B81" w:rsidRPr="00DF6F4A">
        <w:rPr>
          <w:sz w:val="24"/>
          <w:szCs w:val="24"/>
        </w:rPr>
        <w:t xml:space="preserve"> </w:t>
      </w:r>
      <w:r w:rsidR="00660450" w:rsidRPr="00DF6F4A">
        <w:rPr>
          <w:sz w:val="24"/>
          <w:szCs w:val="24"/>
        </w:rPr>
        <w:t xml:space="preserve">University Hospital </w:t>
      </w:r>
      <w:r w:rsidR="004B5B81" w:rsidRPr="00DF6F4A">
        <w:rPr>
          <w:sz w:val="24"/>
          <w:szCs w:val="24"/>
        </w:rPr>
        <w:t xml:space="preserve">(QEUH) </w:t>
      </w:r>
      <w:r w:rsidR="00660450" w:rsidRPr="00DF6F4A">
        <w:rPr>
          <w:sz w:val="24"/>
          <w:szCs w:val="24"/>
        </w:rPr>
        <w:t>in Glasgow.</w:t>
      </w:r>
      <w:r w:rsidR="00D63E6F" w:rsidRPr="00DF6F4A">
        <w:rPr>
          <w:sz w:val="24"/>
          <w:szCs w:val="24"/>
        </w:rPr>
        <w:t xml:space="preserve"> I was not copied </w:t>
      </w:r>
      <w:r w:rsidR="00A24A86" w:rsidRPr="00DF6F4A">
        <w:rPr>
          <w:sz w:val="24"/>
          <w:szCs w:val="24"/>
        </w:rPr>
        <w:t>into</w:t>
      </w:r>
      <w:r w:rsidR="00D63E6F" w:rsidRPr="00DF6F4A">
        <w:rPr>
          <w:sz w:val="24"/>
          <w:szCs w:val="24"/>
        </w:rPr>
        <w:t xml:space="preserve"> that email or aware of it t the time. We </w:t>
      </w:r>
      <w:r w:rsidR="000B07F9" w:rsidRPr="00DF6F4A">
        <w:rPr>
          <w:sz w:val="24"/>
          <w:szCs w:val="24"/>
        </w:rPr>
        <w:t>had</w:t>
      </w:r>
      <w:r w:rsidR="00D63E6F" w:rsidRPr="00DF6F4A">
        <w:rPr>
          <w:sz w:val="24"/>
          <w:szCs w:val="24"/>
        </w:rPr>
        <w:t xml:space="preserve"> </w:t>
      </w:r>
      <w:r w:rsidR="000B07F9" w:rsidRPr="00DF6F4A">
        <w:rPr>
          <w:sz w:val="24"/>
          <w:szCs w:val="24"/>
        </w:rPr>
        <w:t xml:space="preserve">been </w:t>
      </w:r>
      <w:r w:rsidR="001171AF" w:rsidRPr="00DF6F4A">
        <w:rPr>
          <w:sz w:val="24"/>
          <w:szCs w:val="24"/>
        </w:rPr>
        <w:t>liaising</w:t>
      </w:r>
      <w:r w:rsidR="00D63E6F" w:rsidRPr="00DF6F4A">
        <w:rPr>
          <w:sz w:val="24"/>
          <w:szCs w:val="24"/>
        </w:rPr>
        <w:t xml:space="preserve"> with IPC throughout the P</w:t>
      </w:r>
      <w:r w:rsidR="000B07F9" w:rsidRPr="00DF6F4A">
        <w:rPr>
          <w:sz w:val="24"/>
          <w:szCs w:val="24"/>
        </w:rPr>
        <w:t>roject including corresponding on</w:t>
      </w:r>
      <w:r w:rsidR="00D63E6F" w:rsidRPr="00DF6F4A">
        <w:rPr>
          <w:sz w:val="24"/>
          <w:szCs w:val="24"/>
        </w:rPr>
        <w:t xml:space="preserve"> issues</w:t>
      </w:r>
      <w:r w:rsidR="000B07F9" w:rsidRPr="00DF6F4A">
        <w:rPr>
          <w:sz w:val="24"/>
          <w:szCs w:val="24"/>
        </w:rPr>
        <w:t xml:space="preserve"> relating to vali</w:t>
      </w:r>
      <w:r w:rsidR="00D63E6F" w:rsidRPr="00DF6F4A">
        <w:rPr>
          <w:sz w:val="24"/>
          <w:szCs w:val="24"/>
        </w:rPr>
        <w:t>dation</w:t>
      </w:r>
      <w:r w:rsidR="00371855">
        <w:rPr>
          <w:sz w:val="24"/>
          <w:szCs w:val="24"/>
        </w:rPr>
        <w:t xml:space="preserve"> (</w:t>
      </w:r>
      <w:r w:rsidR="00371855" w:rsidRPr="00D2266D">
        <w:rPr>
          <w:b/>
          <w:bCs/>
          <w:sz w:val="24"/>
          <w:szCs w:val="24"/>
        </w:rPr>
        <w:t xml:space="preserve">please see </w:t>
      </w:r>
      <w:r w:rsidR="00D2266D" w:rsidRPr="00DF6F4A">
        <w:rPr>
          <w:b/>
          <w:bCs/>
          <w:sz w:val="24"/>
          <w:szCs w:val="24"/>
        </w:rPr>
        <w:t>A40979097</w:t>
      </w:r>
      <w:r w:rsidR="00D2266D">
        <w:rPr>
          <w:b/>
          <w:bCs/>
          <w:sz w:val="24"/>
          <w:szCs w:val="24"/>
        </w:rPr>
        <w:t xml:space="preserve"> – Email from Jackie Sainsbury </w:t>
      </w:r>
      <w:r w:rsidR="00F32139" w:rsidRPr="00F32139">
        <w:rPr>
          <w:b/>
          <w:bCs/>
          <w:sz w:val="24"/>
          <w:szCs w:val="24"/>
        </w:rPr>
        <w:t>– head virologist re theatre verification – 4 January 2019</w:t>
      </w:r>
      <w:r w:rsidR="00F32139">
        <w:rPr>
          <w:sz w:val="24"/>
          <w:szCs w:val="24"/>
        </w:rPr>
        <w:t xml:space="preserve"> </w:t>
      </w:r>
      <w:r w:rsidR="00D2266D">
        <w:rPr>
          <w:b/>
          <w:bCs/>
          <w:sz w:val="24"/>
          <w:szCs w:val="24"/>
        </w:rPr>
        <w:t xml:space="preserve">- Bundle 2, Page 65 </w:t>
      </w:r>
      <w:r w:rsidR="00371855" w:rsidRPr="00D2266D">
        <w:rPr>
          <w:b/>
          <w:bCs/>
          <w:sz w:val="24"/>
          <w:szCs w:val="24"/>
        </w:rPr>
        <w:t xml:space="preserve">/ </w:t>
      </w:r>
      <w:r w:rsidR="00D2266D" w:rsidRPr="00DF6F4A">
        <w:rPr>
          <w:b/>
          <w:bCs/>
          <w:sz w:val="24"/>
          <w:szCs w:val="24"/>
        </w:rPr>
        <w:t>A40988937</w:t>
      </w:r>
      <w:r w:rsidR="00D2266D">
        <w:rPr>
          <w:b/>
          <w:bCs/>
          <w:sz w:val="24"/>
          <w:szCs w:val="24"/>
        </w:rPr>
        <w:t xml:space="preserve"> –  </w:t>
      </w:r>
      <w:r w:rsidR="00F32139" w:rsidRPr="00F32139">
        <w:rPr>
          <w:b/>
          <w:bCs/>
          <w:sz w:val="24"/>
          <w:szCs w:val="24"/>
        </w:rPr>
        <w:t>Email from Ronnie Henderson to Donald Inverarity et al advising MPX will have carried out all tests and validation required in the SHTM by handover – 11 January 2019</w:t>
      </w:r>
      <w:r w:rsidR="00F32139">
        <w:rPr>
          <w:sz w:val="24"/>
          <w:szCs w:val="24"/>
        </w:rPr>
        <w:t xml:space="preserve"> </w:t>
      </w:r>
      <w:r w:rsidR="00D2266D">
        <w:rPr>
          <w:b/>
          <w:bCs/>
          <w:sz w:val="24"/>
          <w:szCs w:val="24"/>
        </w:rPr>
        <w:t xml:space="preserve">- Bundle 4, Page 6 </w:t>
      </w:r>
      <w:r w:rsidR="00371855" w:rsidRPr="00D2266D">
        <w:rPr>
          <w:b/>
          <w:bCs/>
          <w:sz w:val="24"/>
          <w:szCs w:val="24"/>
        </w:rPr>
        <w:t xml:space="preserve">/ </w:t>
      </w:r>
      <w:r w:rsidR="00D2266D" w:rsidRPr="00DF6F4A">
        <w:rPr>
          <w:b/>
          <w:bCs/>
          <w:sz w:val="24"/>
          <w:szCs w:val="24"/>
        </w:rPr>
        <w:t>A40979123</w:t>
      </w:r>
      <w:r w:rsidR="00D2266D">
        <w:rPr>
          <w:b/>
          <w:bCs/>
          <w:sz w:val="24"/>
          <w:szCs w:val="24"/>
        </w:rPr>
        <w:t xml:space="preserve"> – Email – </w:t>
      </w:r>
      <w:r w:rsidR="00D2538E" w:rsidRPr="00D2538E">
        <w:rPr>
          <w:b/>
          <w:bCs/>
          <w:sz w:val="24"/>
          <w:szCs w:val="24"/>
        </w:rPr>
        <w:t>FW: Theatre Validation – 10 May 2019</w:t>
      </w:r>
      <w:r w:rsidR="00D2538E">
        <w:rPr>
          <w:sz w:val="24"/>
          <w:szCs w:val="24"/>
        </w:rPr>
        <w:t xml:space="preserve"> </w:t>
      </w:r>
      <w:r w:rsidR="00D2266D">
        <w:rPr>
          <w:b/>
          <w:bCs/>
          <w:sz w:val="24"/>
          <w:szCs w:val="24"/>
        </w:rPr>
        <w:t>- Bundle 2, Page 1394</w:t>
      </w:r>
      <w:r w:rsidR="00371855">
        <w:rPr>
          <w:sz w:val="24"/>
          <w:szCs w:val="24"/>
        </w:rPr>
        <w:t>).</w:t>
      </w:r>
      <w:r w:rsidR="00DC2593">
        <w:rPr>
          <w:sz w:val="24"/>
          <w:szCs w:val="24"/>
        </w:rPr>
        <w:t xml:space="preserve"> </w:t>
      </w:r>
      <w:r w:rsidR="00D63E6F" w:rsidRPr="00DF6F4A">
        <w:rPr>
          <w:sz w:val="24"/>
          <w:szCs w:val="24"/>
        </w:rPr>
        <w:t xml:space="preserve"> I was not aware of the email from Judith MacKay</w:t>
      </w:r>
      <w:r w:rsidR="00E27578" w:rsidRPr="00DF6F4A">
        <w:rPr>
          <w:sz w:val="24"/>
          <w:szCs w:val="24"/>
        </w:rPr>
        <w:t>,</w:t>
      </w:r>
      <w:r w:rsidR="00D63E6F" w:rsidRPr="00DF6F4A">
        <w:rPr>
          <w:sz w:val="24"/>
          <w:szCs w:val="24"/>
        </w:rPr>
        <w:t xml:space="preserve"> </w:t>
      </w:r>
      <w:r w:rsidR="000B07F9" w:rsidRPr="00DF6F4A">
        <w:rPr>
          <w:sz w:val="24"/>
          <w:szCs w:val="24"/>
        </w:rPr>
        <w:t xml:space="preserve">however I was asked, along with Janice McKenzie, to participate in a site </w:t>
      </w:r>
      <w:r w:rsidR="00A24A86" w:rsidRPr="00DF6F4A">
        <w:rPr>
          <w:sz w:val="24"/>
          <w:szCs w:val="24"/>
        </w:rPr>
        <w:t>walk round</w:t>
      </w:r>
      <w:r w:rsidR="000B07F9" w:rsidRPr="00DF6F4A">
        <w:rPr>
          <w:sz w:val="24"/>
          <w:szCs w:val="24"/>
        </w:rPr>
        <w:t xml:space="preserve"> with IPC and Alex McMahon</w:t>
      </w:r>
      <w:r w:rsidR="004B5B81" w:rsidRPr="00DF6F4A">
        <w:rPr>
          <w:sz w:val="24"/>
          <w:szCs w:val="24"/>
        </w:rPr>
        <w:t xml:space="preserve"> on 20 March 2019 </w:t>
      </w:r>
      <w:r w:rsidR="000B07F9" w:rsidRPr="00DF6F4A">
        <w:rPr>
          <w:sz w:val="24"/>
          <w:szCs w:val="24"/>
        </w:rPr>
        <w:t xml:space="preserve">where items raised in the media were to be discussed. </w:t>
      </w:r>
    </w:p>
    <w:p w14:paraId="311DA891" w14:textId="77777777" w:rsidR="00D63E6F" w:rsidRPr="00DF6F4A" w:rsidRDefault="00D63E6F" w:rsidP="00195BD3">
      <w:pPr>
        <w:pStyle w:val="ListParagraph"/>
        <w:tabs>
          <w:tab w:val="left" w:pos="821"/>
        </w:tabs>
        <w:spacing w:before="92" w:line="360" w:lineRule="auto"/>
        <w:ind w:left="567" w:right="117" w:hanging="567"/>
        <w:rPr>
          <w:sz w:val="24"/>
          <w:szCs w:val="24"/>
        </w:rPr>
      </w:pPr>
    </w:p>
    <w:p w14:paraId="2F9C6409" w14:textId="5266F914" w:rsidR="00B711A9" w:rsidRPr="00DF6F4A" w:rsidRDefault="00D63E6F"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The anticipated media interest had absolutely no influence on my involvemen</w:t>
      </w:r>
      <w:r w:rsidR="004B5B81" w:rsidRPr="00DF6F4A">
        <w:rPr>
          <w:sz w:val="24"/>
          <w:szCs w:val="24"/>
        </w:rPr>
        <w:t>t with NHSL IPC staff. I would, and did, proceed</w:t>
      </w:r>
      <w:r w:rsidRPr="00DF6F4A">
        <w:rPr>
          <w:sz w:val="24"/>
          <w:szCs w:val="24"/>
        </w:rPr>
        <w:t xml:space="preserve"> to </w:t>
      </w:r>
      <w:r w:rsidR="00660450" w:rsidRPr="00DF6F4A">
        <w:rPr>
          <w:sz w:val="24"/>
          <w:szCs w:val="24"/>
        </w:rPr>
        <w:t>arrange independent validation per SHTM</w:t>
      </w:r>
      <w:r w:rsidR="004B5B81" w:rsidRPr="00DF6F4A">
        <w:rPr>
          <w:sz w:val="24"/>
          <w:szCs w:val="24"/>
        </w:rPr>
        <w:t xml:space="preserve"> </w:t>
      </w:r>
      <w:r w:rsidR="00660450" w:rsidRPr="00DF6F4A">
        <w:rPr>
          <w:sz w:val="24"/>
          <w:szCs w:val="24"/>
        </w:rPr>
        <w:t xml:space="preserve">03-01 requirements had there not been this anticipated </w:t>
      </w:r>
      <w:r w:rsidR="00E27578" w:rsidRPr="00DF6F4A">
        <w:rPr>
          <w:sz w:val="24"/>
          <w:szCs w:val="24"/>
        </w:rPr>
        <w:t>media interest</w:t>
      </w:r>
      <w:r w:rsidRPr="00DF6F4A">
        <w:rPr>
          <w:sz w:val="24"/>
          <w:szCs w:val="24"/>
        </w:rPr>
        <w:t xml:space="preserve">. The validator </w:t>
      </w:r>
      <w:r w:rsidR="001171AF" w:rsidRPr="00DF6F4A">
        <w:rPr>
          <w:sz w:val="24"/>
          <w:szCs w:val="24"/>
        </w:rPr>
        <w:t>and</w:t>
      </w:r>
      <w:r w:rsidR="000B07F9" w:rsidRPr="00DF6F4A">
        <w:rPr>
          <w:sz w:val="24"/>
          <w:szCs w:val="24"/>
        </w:rPr>
        <w:t xml:space="preserve"> form of </w:t>
      </w:r>
      <w:r w:rsidR="001171AF" w:rsidRPr="00DF6F4A">
        <w:rPr>
          <w:sz w:val="24"/>
          <w:szCs w:val="24"/>
        </w:rPr>
        <w:t xml:space="preserve">information to be provided on conclusion of the validation was </w:t>
      </w:r>
      <w:r w:rsidRPr="00DF6F4A">
        <w:rPr>
          <w:sz w:val="24"/>
          <w:szCs w:val="24"/>
        </w:rPr>
        <w:t xml:space="preserve">an ongoing </w:t>
      </w:r>
      <w:r w:rsidR="001171AF" w:rsidRPr="00DF6F4A">
        <w:rPr>
          <w:sz w:val="24"/>
          <w:szCs w:val="24"/>
        </w:rPr>
        <w:t>subject of</w:t>
      </w:r>
      <w:r w:rsidR="000B07F9" w:rsidRPr="00DF6F4A">
        <w:rPr>
          <w:sz w:val="24"/>
          <w:szCs w:val="24"/>
        </w:rPr>
        <w:t xml:space="preserve"> dialogue with </w:t>
      </w:r>
      <w:r w:rsidR="001171AF" w:rsidRPr="00DF6F4A">
        <w:rPr>
          <w:sz w:val="24"/>
          <w:szCs w:val="24"/>
        </w:rPr>
        <w:t xml:space="preserve">myself, Jackie Sansbury, </w:t>
      </w:r>
      <w:r w:rsidR="000B07F9" w:rsidRPr="00DF6F4A">
        <w:rPr>
          <w:sz w:val="24"/>
          <w:szCs w:val="24"/>
        </w:rPr>
        <w:t>IPC</w:t>
      </w:r>
      <w:r w:rsidR="001171AF" w:rsidRPr="00DF6F4A">
        <w:rPr>
          <w:sz w:val="24"/>
          <w:szCs w:val="24"/>
        </w:rPr>
        <w:t xml:space="preserve"> &amp; MPX</w:t>
      </w:r>
      <w:r w:rsidRPr="00DF6F4A">
        <w:rPr>
          <w:sz w:val="24"/>
          <w:szCs w:val="24"/>
        </w:rPr>
        <w:t xml:space="preserve">, irrespective of media interest. </w:t>
      </w:r>
    </w:p>
    <w:p w14:paraId="34E5FC68" w14:textId="77777777" w:rsidR="00B711A9" w:rsidRPr="00DF6F4A" w:rsidRDefault="00B711A9" w:rsidP="00195BD3">
      <w:pPr>
        <w:pStyle w:val="ListParagraph"/>
        <w:spacing w:line="360" w:lineRule="auto"/>
        <w:ind w:left="567" w:hanging="567"/>
        <w:rPr>
          <w:sz w:val="24"/>
          <w:szCs w:val="24"/>
        </w:rPr>
      </w:pPr>
    </w:p>
    <w:p w14:paraId="0C5A81A3" w14:textId="14B9B490" w:rsidR="00EC052D" w:rsidRPr="00DF6F4A" w:rsidRDefault="00B711A9"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It was felt that the documentation provided by MPX and approved by the IT did not provide the necessary assurance required. Subsequently it was collaboratively agreed with IPCT that additional independent validation should be arranged to provide documentation in a form acceptable to IPCT. It would not be accurate to say that the instruction of an independent tester to undertake validation prior to occupation was because Donald Inverarity insisted upon it, the decision was agreed in collaboration with the project team and IPCT.</w:t>
      </w:r>
    </w:p>
    <w:p w14:paraId="0A5DDB18" w14:textId="7363A85C" w:rsidR="009E3EBF" w:rsidRDefault="009E3EBF">
      <w:pPr>
        <w:rPr>
          <w:sz w:val="24"/>
          <w:szCs w:val="24"/>
        </w:rPr>
      </w:pPr>
    </w:p>
    <w:p w14:paraId="6DBB49CF" w14:textId="77777777" w:rsidR="00D2538E" w:rsidRPr="009E3EBF" w:rsidRDefault="00D2538E">
      <w:pPr>
        <w:rPr>
          <w:sz w:val="24"/>
          <w:szCs w:val="24"/>
        </w:rPr>
      </w:pPr>
    </w:p>
    <w:p w14:paraId="21D584DD" w14:textId="7E51274E" w:rsidR="00D63E6F" w:rsidRPr="00BA02FA" w:rsidRDefault="00D63E6F" w:rsidP="00DF6F4A">
      <w:pPr>
        <w:spacing w:line="360" w:lineRule="auto"/>
        <w:rPr>
          <w:b/>
          <w:bCs/>
          <w:sz w:val="24"/>
          <w:szCs w:val="24"/>
          <w:u w:val="single"/>
        </w:rPr>
      </w:pPr>
      <w:r w:rsidRPr="00BA02FA">
        <w:rPr>
          <w:b/>
          <w:bCs/>
          <w:sz w:val="24"/>
          <w:szCs w:val="24"/>
          <w:u w:val="single"/>
        </w:rPr>
        <w:lastRenderedPageBreak/>
        <w:t xml:space="preserve">Site </w:t>
      </w:r>
      <w:r w:rsidR="00F3573C" w:rsidRPr="00BA02FA">
        <w:rPr>
          <w:b/>
          <w:bCs/>
          <w:sz w:val="24"/>
          <w:szCs w:val="24"/>
          <w:u w:val="single"/>
        </w:rPr>
        <w:t>Walk Round</w:t>
      </w:r>
      <w:r w:rsidRPr="00BA02FA">
        <w:rPr>
          <w:b/>
          <w:bCs/>
          <w:sz w:val="24"/>
          <w:szCs w:val="24"/>
          <w:u w:val="single"/>
        </w:rPr>
        <w:t xml:space="preserve"> – 20 March 2019</w:t>
      </w:r>
    </w:p>
    <w:p w14:paraId="28AC35C1" w14:textId="77777777" w:rsidR="0054429A" w:rsidRPr="00DF6F4A" w:rsidRDefault="0054429A" w:rsidP="00DF6F4A">
      <w:pPr>
        <w:pStyle w:val="ListParagraph"/>
        <w:tabs>
          <w:tab w:val="left" w:pos="821"/>
        </w:tabs>
        <w:spacing w:before="92" w:line="360" w:lineRule="auto"/>
        <w:ind w:left="720" w:right="117" w:firstLine="0"/>
        <w:rPr>
          <w:sz w:val="24"/>
          <w:szCs w:val="24"/>
        </w:rPr>
      </w:pPr>
    </w:p>
    <w:p w14:paraId="43D547C2" w14:textId="51763206" w:rsidR="00245469" w:rsidRPr="00DF6F4A" w:rsidRDefault="004B5B81"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As noted above, and w</w:t>
      </w:r>
      <w:r w:rsidR="00D63E6F" w:rsidRPr="00DF6F4A">
        <w:rPr>
          <w:sz w:val="24"/>
          <w:szCs w:val="24"/>
        </w:rPr>
        <w:t>ith reference to</w:t>
      </w:r>
      <w:r w:rsidR="00E749F9">
        <w:rPr>
          <w:b/>
          <w:sz w:val="24"/>
          <w:szCs w:val="24"/>
        </w:rPr>
        <w:t xml:space="preserve"> </w:t>
      </w:r>
      <w:r w:rsidR="00095875" w:rsidRPr="00DF6F4A">
        <w:rPr>
          <w:b/>
          <w:bCs/>
          <w:sz w:val="24"/>
          <w:szCs w:val="24"/>
        </w:rPr>
        <w:t>(A34010959</w:t>
      </w:r>
      <w:r w:rsidR="00095875">
        <w:rPr>
          <w:b/>
          <w:bCs/>
          <w:sz w:val="24"/>
          <w:szCs w:val="24"/>
        </w:rPr>
        <w:t xml:space="preserve"> – </w:t>
      </w:r>
      <w:r w:rsidR="00D2538E" w:rsidRPr="00D2538E">
        <w:rPr>
          <w:b/>
          <w:bCs/>
          <w:sz w:val="24"/>
          <w:szCs w:val="24"/>
        </w:rPr>
        <w:t>Email from Lindsay Guthrie to Annette Rankin regarding a Sunday Herald Article on ventilation issues at QEUH RHCYP 5 August</w:t>
      </w:r>
      <w:r w:rsidR="00095875">
        <w:rPr>
          <w:b/>
          <w:bCs/>
          <w:sz w:val="24"/>
          <w:szCs w:val="24"/>
        </w:rPr>
        <w:t xml:space="preserve"> - Bundle 5, Page 27 to 39 inclusive</w:t>
      </w:r>
      <w:r w:rsidR="00095875" w:rsidRPr="00DF6F4A">
        <w:rPr>
          <w:b/>
          <w:bCs/>
          <w:sz w:val="24"/>
          <w:szCs w:val="24"/>
        </w:rPr>
        <w:t>)</w:t>
      </w:r>
      <w:r w:rsidR="00D63E6F" w:rsidRPr="00095875">
        <w:rPr>
          <w:sz w:val="24"/>
          <w:szCs w:val="24"/>
        </w:rPr>
        <w:t xml:space="preserve">, </w:t>
      </w:r>
      <w:r w:rsidR="00D63E6F" w:rsidRPr="00DF6F4A">
        <w:rPr>
          <w:sz w:val="24"/>
          <w:szCs w:val="24"/>
        </w:rPr>
        <w:t xml:space="preserve">on 20 March 2019, I </w:t>
      </w:r>
      <w:r w:rsidRPr="00DF6F4A">
        <w:rPr>
          <w:sz w:val="24"/>
          <w:szCs w:val="24"/>
        </w:rPr>
        <w:t xml:space="preserve">accompanied IPC staff </w:t>
      </w:r>
      <w:r w:rsidR="00E27578" w:rsidRPr="00DF6F4A">
        <w:rPr>
          <w:sz w:val="24"/>
          <w:szCs w:val="24"/>
        </w:rPr>
        <w:t>on a</w:t>
      </w:r>
      <w:r w:rsidR="00660450" w:rsidRPr="00DF6F4A">
        <w:rPr>
          <w:sz w:val="24"/>
          <w:szCs w:val="24"/>
        </w:rPr>
        <w:t xml:space="preserve"> visit to the new site.</w:t>
      </w:r>
      <w:r w:rsidR="00D63E6F" w:rsidRPr="00DF6F4A">
        <w:rPr>
          <w:sz w:val="24"/>
          <w:szCs w:val="24"/>
        </w:rPr>
        <w:t xml:space="preserve"> </w:t>
      </w:r>
      <w:r w:rsidR="00245469" w:rsidRPr="00DF6F4A">
        <w:rPr>
          <w:sz w:val="24"/>
          <w:szCs w:val="24"/>
        </w:rPr>
        <w:t xml:space="preserve"> My recollection is that Janice MacKenzie and I were asked by Brian Currie to accompany Alex McMahon</w:t>
      </w:r>
      <w:r w:rsidR="00B47033" w:rsidRPr="00DF6F4A">
        <w:rPr>
          <w:sz w:val="24"/>
          <w:szCs w:val="24"/>
        </w:rPr>
        <w:t xml:space="preserve">, Executive Director, Nursing, Midwifery and Allied Healthcare </w:t>
      </w:r>
      <w:r w:rsidR="00EC052D" w:rsidRPr="00DF6F4A">
        <w:rPr>
          <w:sz w:val="24"/>
          <w:szCs w:val="24"/>
        </w:rPr>
        <w:t>Professionals</w:t>
      </w:r>
      <w:r w:rsidR="00B47033" w:rsidRPr="00DF6F4A">
        <w:rPr>
          <w:sz w:val="24"/>
          <w:szCs w:val="24"/>
        </w:rPr>
        <w:t>,</w:t>
      </w:r>
      <w:r w:rsidR="00245469" w:rsidRPr="00DF6F4A">
        <w:rPr>
          <w:sz w:val="24"/>
          <w:szCs w:val="24"/>
        </w:rPr>
        <w:t xml:space="preserve"> and IPC on a site walk</w:t>
      </w:r>
      <w:r w:rsidR="00F3573C" w:rsidRPr="00DF6F4A">
        <w:rPr>
          <w:sz w:val="24"/>
          <w:szCs w:val="24"/>
        </w:rPr>
        <w:t xml:space="preserve"> </w:t>
      </w:r>
      <w:r w:rsidR="00245469" w:rsidRPr="00DF6F4A">
        <w:rPr>
          <w:sz w:val="24"/>
          <w:szCs w:val="24"/>
        </w:rPr>
        <w:t xml:space="preserve">round to discuss issues highlighted in the press relating to QEUH. In attendance </w:t>
      </w:r>
      <w:r w:rsidR="00A24A86" w:rsidRPr="00DF6F4A">
        <w:rPr>
          <w:sz w:val="24"/>
          <w:szCs w:val="24"/>
        </w:rPr>
        <w:t>were Janice</w:t>
      </w:r>
      <w:r w:rsidR="00245469" w:rsidRPr="00DF6F4A">
        <w:rPr>
          <w:sz w:val="24"/>
          <w:szCs w:val="24"/>
        </w:rPr>
        <w:t xml:space="preserve"> Mackenzie; Alex McMahon, Donald Inverarity (LICD); Sarah Jane Sutherland (lead HAI Scribe Nurse); and David Gordon (Bouygues). </w:t>
      </w:r>
    </w:p>
    <w:p w14:paraId="60784FE9" w14:textId="4C721A1D" w:rsidR="00245469" w:rsidRPr="00DF6F4A" w:rsidRDefault="00245469" w:rsidP="00195BD3">
      <w:pPr>
        <w:pStyle w:val="ListParagraph"/>
        <w:tabs>
          <w:tab w:val="left" w:pos="821"/>
        </w:tabs>
        <w:spacing w:before="92" w:line="360" w:lineRule="auto"/>
        <w:ind w:left="567" w:right="117" w:hanging="567"/>
        <w:rPr>
          <w:sz w:val="24"/>
          <w:szCs w:val="24"/>
        </w:rPr>
      </w:pPr>
    </w:p>
    <w:p w14:paraId="5FD04B60" w14:textId="33A37D8F" w:rsidR="00245469" w:rsidRPr="00DF6F4A" w:rsidRDefault="004B5B81"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As set out in </w:t>
      </w:r>
      <w:r w:rsidR="009F5822" w:rsidRPr="00DF6F4A">
        <w:rPr>
          <w:sz w:val="24"/>
          <w:szCs w:val="24"/>
        </w:rPr>
        <w:t xml:space="preserve">an </w:t>
      </w:r>
      <w:r w:rsidR="009F5822" w:rsidRPr="00DF6F4A">
        <w:rPr>
          <w:bCs/>
          <w:sz w:val="24"/>
          <w:szCs w:val="24"/>
        </w:rPr>
        <w:t xml:space="preserve">email from me to Donald Inverarity providing a summary of main points of discussion and evidence following a site visit of 20 March 2019 addressing concerns raised by IPC dated 21 March 2019 </w:t>
      </w:r>
      <w:r w:rsidR="009F5822" w:rsidRPr="00DF6F4A">
        <w:rPr>
          <w:b/>
          <w:bCs/>
          <w:sz w:val="24"/>
          <w:szCs w:val="24"/>
        </w:rPr>
        <w:t>(A40988839</w:t>
      </w:r>
      <w:r w:rsidR="00A648FA">
        <w:rPr>
          <w:b/>
          <w:bCs/>
          <w:sz w:val="24"/>
          <w:szCs w:val="24"/>
        </w:rPr>
        <w:t xml:space="preserve"> - </w:t>
      </w:r>
      <w:r w:rsidR="000C7AD5">
        <w:rPr>
          <w:b/>
          <w:bCs/>
          <w:sz w:val="24"/>
          <w:szCs w:val="24"/>
        </w:rPr>
        <w:t xml:space="preserve"> </w:t>
      </w:r>
      <w:r w:rsidR="00AB0A6D">
        <w:rPr>
          <w:b/>
          <w:bCs/>
          <w:sz w:val="24"/>
          <w:szCs w:val="24"/>
        </w:rPr>
        <w:t xml:space="preserve">Email from Ronnie Henderson to Donald Inverarity providing a summary of main points of discussion and evidence following a site visit of 20 March 2019 addressing concerns raised by </w:t>
      </w:r>
      <w:r w:rsidR="00AB0A6D" w:rsidRPr="00D2538E">
        <w:rPr>
          <w:b/>
          <w:bCs/>
          <w:sz w:val="24"/>
          <w:szCs w:val="24"/>
        </w:rPr>
        <w:t xml:space="preserve">IPC </w:t>
      </w:r>
      <w:r w:rsidR="00D2538E" w:rsidRPr="00D2538E">
        <w:rPr>
          <w:b/>
          <w:bCs/>
          <w:sz w:val="24"/>
          <w:szCs w:val="24"/>
        </w:rPr>
        <w:t>– 21 March 2019</w:t>
      </w:r>
      <w:r w:rsidR="00D2538E">
        <w:rPr>
          <w:sz w:val="24"/>
          <w:szCs w:val="24"/>
        </w:rPr>
        <w:t xml:space="preserve"> </w:t>
      </w:r>
      <w:r w:rsidR="00AB0A6D">
        <w:rPr>
          <w:b/>
          <w:bCs/>
          <w:sz w:val="24"/>
          <w:szCs w:val="24"/>
        </w:rPr>
        <w:t>-</w:t>
      </w:r>
      <w:r w:rsidR="000C7AD5">
        <w:rPr>
          <w:b/>
          <w:bCs/>
          <w:sz w:val="24"/>
          <w:szCs w:val="24"/>
        </w:rPr>
        <w:t xml:space="preserve"> Bundle </w:t>
      </w:r>
      <w:r w:rsidR="00AB0A6D">
        <w:rPr>
          <w:b/>
          <w:bCs/>
          <w:sz w:val="24"/>
          <w:szCs w:val="24"/>
        </w:rPr>
        <w:t xml:space="preserve">5, </w:t>
      </w:r>
      <w:r w:rsidR="000C7AD5">
        <w:rPr>
          <w:b/>
          <w:bCs/>
          <w:sz w:val="24"/>
          <w:szCs w:val="24"/>
        </w:rPr>
        <w:t xml:space="preserve">Page </w:t>
      </w:r>
      <w:r w:rsidR="00AB0A6D">
        <w:rPr>
          <w:b/>
          <w:bCs/>
          <w:sz w:val="24"/>
          <w:szCs w:val="24"/>
        </w:rPr>
        <w:t>44</w:t>
      </w:r>
      <w:r w:rsidR="009F5822" w:rsidRPr="00DF6F4A">
        <w:rPr>
          <w:b/>
          <w:bCs/>
          <w:sz w:val="24"/>
          <w:szCs w:val="24"/>
        </w:rPr>
        <w:t>)</w:t>
      </w:r>
      <w:r w:rsidR="00245469" w:rsidRPr="00DF6F4A">
        <w:rPr>
          <w:sz w:val="24"/>
          <w:szCs w:val="24"/>
        </w:rPr>
        <w:t>, d</w:t>
      </w:r>
      <w:r w:rsidR="00A6529D" w:rsidRPr="00DF6F4A">
        <w:rPr>
          <w:sz w:val="24"/>
          <w:szCs w:val="24"/>
        </w:rPr>
        <w:t>uring the walk</w:t>
      </w:r>
      <w:r w:rsidR="00F3573C" w:rsidRPr="00DF6F4A">
        <w:rPr>
          <w:sz w:val="24"/>
          <w:szCs w:val="24"/>
        </w:rPr>
        <w:t xml:space="preserve"> </w:t>
      </w:r>
      <w:r w:rsidR="00A6529D" w:rsidRPr="00DF6F4A">
        <w:rPr>
          <w:sz w:val="24"/>
          <w:szCs w:val="24"/>
        </w:rPr>
        <w:t xml:space="preserve">round the general condition of the building was observed and it was evident that there was significant work ongoing. </w:t>
      </w:r>
      <w:r w:rsidR="00245469" w:rsidRPr="00DF6F4A">
        <w:rPr>
          <w:sz w:val="24"/>
          <w:szCs w:val="24"/>
        </w:rPr>
        <w:t xml:space="preserve">Janice and I </w:t>
      </w:r>
      <w:r w:rsidR="00A6529D" w:rsidRPr="00DF6F4A">
        <w:rPr>
          <w:sz w:val="24"/>
          <w:szCs w:val="24"/>
        </w:rPr>
        <w:t>explained that although handover had occurred there were still significant ongoing construction works affecting areas that would automatically result in a HAI S</w:t>
      </w:r>
      <w:r w:rsidR="00245469" w:rsidRPr="00DF6F4A">
        <w:rPr>
          <w:sz w:val="24"/>
          <w:szCs w:val="24"/>
        </w:rPr>
        <w:t xml:space="preserve">cribe </w:t>
      </w:r>
      <w:r w:rsidR="00A6529D" w:rsidRPr="00DF6F4A">
        <w:rPr>
          <w:sz w:val="24"/>
          <w:szCs w:val="24"/>
        </w:rPr>
        <w:t>failure in terms of NHSL being able to occupy the affected spaces clinically</w:t>
      </w:r>
      <w:r w:rsidR="00245469" w:rsidRPr="00DF6F4A">
        <w:rPr>
          <w:sz w:val="24"/>
          <w:szCs w:val="24"/>
        </w:rPr>
        <w:t xml:space="preserve"> (discussed in more detail below)</w:t>
      </w:r>
      <w:r w:rsidR="00A6529D" w:rsidRPr="00DF6F4A">
        <w:rPr>
          <w:sz w:val="24"/>
          <w:szCs w:val="24"/>
        </w:rPr>
        <w:t>.</w:t>
      </w:r>
    </w:p>
    <w:p w14:paraId="54E87EB6" w14:textId="77777777" w:rsidR="00245469" w:rsidRPr="00DF6F4A" w:rsidRDefault="00245469" w:rsidP="00195BD3">
      <w:pPr>
        <w:pStyle w:val="ListParagraph"/>
        <w:tabs>
          <w:tab w:val="left" w:pos="821"/>
        </w:tabs>
        <w:spacing w:before="92" w:line="360" w:lineRule="auto"/>
        <w:ind w:left="567" w:right="117" w:hanging="567"/>
        <w:rPr>
          <w:sz w:val="24"/>
          <w:szCs w:val="24"/>
        </w:rPr>
      </w:pPr>
    </w:p>
    <w:p w14:paraId="42092035" w14:textId="6CA048B7" w:rsidR="00245469" w:rsidRPr="00DF6F4A" w:rsidRDefault="00245469"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It is recorded in the email that I explained the </w:t>
      </w:r>
      <w:r w:rsidR="00A6529D" w:rsidRPr="00DF6F4A">
        <w:rPr>
          <w:sz w:val="24"/>
          <w:szCs w:val="24"/>
        </w:rPr>
        <w:t>sampling process and current status of results and water management</w:t>
      </w:r>
      <w:r w:rsidRPr="00DF6F4A">
        <w:rPr>
          <w:sz w:val="24"/>
          <w:szCs w:val="24"/>
        </w:rPr>
        <w:t xml:space="preserve">. </w:t>
      </w:r>
      <w:r w:rsidR="00874CFA" w:rsidRPr="00DF6F4A">
        <w:rPr>
          <w:sz w:val="24"/>
          <w:szCs w:val="24"/>
        </w:rPr>
        <w:t xml:space="preserve"> IPC were shown</w:t>
      </w:r>
      <w:r w:rsidR="00A6529D" w:rsidRPr="00DF6F4A">
        <w:rPr>
          <w:sz w:val="24"/>
          <w:szCs w:val="24"/>
        </w:rPr>
        <w:t xml:space="preserve"> the location of a known outstanding P. Aeruginosa positive and the implications were discussed.</w:t>
      </w:r>
      <w:r w:rsidRPr="00DF6F4A">
        <w:rPr>
          <w:sz w:val="24"/>
          <w:szCs w:val="24"/>
        </w:rPr>
        <w:t xml:space="preserve"> </w:t>
      </w:r>
    </w:p>
    <w:p w14:paraId="732575E1" w14:textId="77777777" w:rsidR="00245469" w:rsidRPr="00DF6F4A" w:rsidRDefault="00245469" w:rsidP="00195BD3">
      <w:pPr>
        <w:pStyle w:val="ListParagraph"/>
        <w:tabs>
          <w:tab w:val="left" w:pos="821"/>
        </w:tabs>
        <w:spacing w:before="92" w:line="360" w:lineRule="auto"/>
        <w:ind w:left="567" w:right="117" w:hanging="567"/>
        <w:rPr>
          <w:sz w:val="24"/>
          <w:szCs w:val="24"/>
        </w:rPr>
      </w:pPr>
    </w:p>
    <w:p w14:paraId="3539375F" w14:textId="4B5E2341" w:rsidR="00245469" w:rsidRPr="00DF6F4A" w:rsidRDefault="00245469"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It is also recorded in the email that I </w:t>
      </w:r>
      <w:r w:rsidR="00A6529D" w:rsidRPr="00DF6F4A">
        <w:rPr>
          <w:sz w:val="24"/>
          <w:szCs w:val="24"/>
        </w:rPr>
        <w:t xml:space="preserve">explained the commissioning that had </w:t>
      </w:r>
      <w:r w:rsidR="00A6529D" w:rsidRPr="00DF6F4A">
        <w:rPr>
          <w:sz w:val="24"/>
          <w:szCs w:val="24"/>
        </w:rPr>
        <w:lastRenderedPageBreak/>
        <w:t xml:space="preserve">taken place for both isolation rooms and theatres and that records were available on the project data storage system. </w:t>
      </w:r>
      <w:r w:rsidR="00874CFA" w:rsidRPr="00DF6F4A">
        <w:rPr>
          <w:sz w:val="24"/>
          <w:szCs w:val="24"/>
        </w:rPr>
        <w:t xml:space="preserve">IPC were shown </w:t>
      </w:r>
      <w:r w:rsidR="00A6529D" w:rsidRPr="00DF6F4A">
        <w:rPr>
          <w:sz w:val="24"/>
          <w:szCs w:val="24"/>
        </w:rPr>
        <w:t xml:space="preserve">an isolation room, the theatre suite and a ventilation plantroom where </w:t>
      </w:r>
      <w:r w:rsidRPr="00DF6F4A">
        <w:rPr>
          <w:sz w:val="24"/>
          <w:szCs w:val="24"/>
        </w:rPr>
        <w:t xml:space="preserve">David Gordon and I </w:t>
      </w:r>
      <w:r w:rsidR="00A6529D" w:rsidRPr="00DF6F4A">
        <w:rPr>
          <w:sz w:val="24"/>
          <w:szCs w:val="24"/>
        </w:rPr>
        <w:t xml:space="preserve">explained the ventilation philosophy for each area. </w:t>
      </w:r>
      <w:r w:rsidR="00874CFA" w:rsidRPr="00DF6F4A">
        <w:rPr>
          <w:sz w:val="24"/>
          <w:szCs w:val="24"/>
        </w:rPr>
        <w:t>IPC were shown</w:t>
      </w:r>
      <w:r w:rsidR="00A6529D" w:rsidRPr="00DF6F4A">
        <w:rPr>
          <w:sz w:val="24"/>
          <w:szCs w:val="24"/>
        </w:rPr>
        <w:t xml:space="preserve"> external areas to view pest prevention measures and active measures to prevent ingress of pigeon droppings were demonstrated</w:t>
      </w:r>
      <w:r w:rsidR="00874CFA" w:rsidRPr="00DF6F4A">
        <w:rPr>
          <w:sz w:val="24"/>
          <w:szCs w:val="24"/>
        </w:rPr>
        <w:t>. IPC were shown</w:t>
      </w:r>
      <w:r w:rsidR="00A6529D" w:rsidRPr="00DF6F4A">
        <w:rPr>
          <w:sz w:val="24"/>
          <w:szCs w:val="24"/>
        </w:rPr>
        <w:t xml:space="preserve"> room 1</w:t>
      </w:r>
      <w:r w:rsidR="00A6529D" w:rsidRPr="00DF6F4A">
        <w:rPr>
          <w:rFonts w:ascii="Cambria Math" w:hAnsi="Cambria Math" w:cs="Cambria Math"/>
          <w:sz w:val="24"/>
          <w:szCs w:val="24"/>
        </w:rPr>
        <w:t>‐</w:t>
      </w:r>
      <w:r w:rsidR="00A6529D" w:rsidRPr="00DF6F4A">
        <w:rPr>
          <w:sz w:val="24"/>
          <w:szCs w:val="24"/>
        </w:rPr>
        <w:t>L1</w:t>
      </w:r>
      <w:r w:rsidR="00A6529D" w:rsidRPr="00DF6F4A">
        <w:rPr>
          <w:rFonts w:ascii="Cambria Math" w:hAnsi="Cambria Math" w:cs="Cambria Math"/>
          <w:sz w:val="24"/>
          <w:szCs w:val="24"/>
        </w:rPr>
        <w:t>‐</w:t>
      </w:r>
      <w:r w:rsidRPr="00DF6F4A">
        <w:rPr>
          <w:sz w:val="24"/>
          <w:szCs w:val="24"/>
        </w:rPr>
        <w:t>068 (this is not located in critical care) where Dr Inverarity</w:t>
      </w:r>
      <w:r w:rsidR="00A6529D" w:rsidRPr="00DF6F4A">
        <w:rPr>
          <w:sz w:val="24"/>
          <w:szCs w:val="24"/>
        </w:rPr>
        <w:t xml:space="preserve"> had</w:t>
      </w:r>
      <w:r w:rsidR="001F5E18" w:rsidRPr="00DF6F4A">
        <w:rPr>
          <w:sz w:val="24"/>
          <w:szCs w:val="24"/>
        </w:rPr>
        <w:t xml:space="preserve"> previously</w:t>
      </w:r>
      <w:r w:rsidR="00A6529D" w:rsidRPr="00DF6F4A">
        <w:rPr>
          <w:sz w:val="24"/>
          <w:szCs w:val="24"/>
        </w:rPr>
        <w:t xml:space="preserve"> identified an openable window in an isolation room. </w:t>
      </w:r>
      <w:r w:rsidRPr="00DF6F4A">
        <w:rPr>
          <w:sz w:val="24"/>
          <w:szCs w:val="24"/>
        </w:rPr>
        <w:t xml:space="preserve">Janice </w:t>
      </w:r>
      <w:r w:rsidR="001F5E18" w:rsidRPr="00DF6F4A">
        <w:rPr>
          <w:sz w:val="24"/>
          <w:szCs w:val="24"/>
        </w:rPr>
        <w:t xml:space="preserve">Mackenzie </w:t>
      </w:r>
      <w:r w:rsidR="00A6529D" w:rsidRPr="00DF6F4A">
        <w:rPr>
          <w:sz w:val="24"/>
          <w:szCs w:val="24"/>
        </w:rPr>
        <w:t>explained that this had been identified previously by the room review team and as</w:t>
      </w:r>
      <w:r w:rsidR="00213A53" w:rsidRPr="00DF6F4A">
        <w:rPr>
          <w:sz w:val="24"/>
          <w:szCs w:val="24"/>
        </w:rPr>
        <w:t xml:space="preserve"> </w:t>
      </w:r>
      <w:r w:rsidR="00A6529D" w:rsidRPr="00DF6F4A">
        <w:rPr>
          <w:sz w:val="24"/>
          <w:szCs w:val="24"/>
        </w:rPr>
        <w:t>demons</w:t>
      </w:r>
      <w:r w:rsidRPr="00DF6F4A">
        <w:rPr>
          <w:sz w:val="24"/>
          <w:szCs w:val="24"/>
        </w:rPr>
        <w:t>trated had now been resolved. Dr Inverarity</w:t>
      </w:r>
      <w:r w:rsidR="00A6529D" w:rsidRPr="00DF6F4A">
        <w:rPr>
          <w:sz w:val="24"/>
          <w:szCs w:val="24"/>
        </w:rPr>
        <w:t xml:space="preserve"> was satisfied that this had been addressed.</w:t>
      </w:r>
    </w:p>
    <w:p w14:paraId="3F1AB9DC" w14:textId="77777777" w:rsidR="00245469" w:rsidRPr="00DF6F4A" w:rsidRDefault="00245469" w:rsidP="00195BD3">
      <w:pPr>
        <w:pStyle w:val="ListParagraph"/>
        <w:tabs>
          <w:tab w:val="left" w:pos="821"/>
        </w:tabs>
        <w:spacing w:before="92" w:line="360" w:lineRule="auto"/>
        <w:ind w:left="567" w:right="117" w:hanging="567"/>
        <w:rPr>
          <w:sz w:val="24"/>
          <w:szCs w:val="24"/>
        </w:rPr>
      </w:pPr>
    </w:p>
    <w:p w14:paraId="4B112D9C" w14:textId="18F30D7E" w:rsidR="00245469" w:rsidRPr="00DF6F4A" w:rsidRDefault="00245469"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I </w:t>
      </w:r>
      <w:r w:rsidR="00EE4F00" w:rsidRPr="00DF6F4A">
        <w:rPr>
          <w:sz w:val="24"/>
          <w:szCs w:val="24"/>
        </w:rPr>
        <w:t>do not recall agreeing</w:t>
      </w:r>
      <w:r w:rsidRPr="00DF6F4A">
        <w:rPr>
          <w:sz w:val="24"/>
          <w:szCs w:val="24"/>
        </w:rPr>
        <w:t xml:space="preserve"> to independent validation of the ventilation system at </w:t>
      </w:r>
      <w:r w:rsidR="00F3573C" w:rsidRPr="00DF6F4A">
        <w:rPr>
          <w:sz w:val="24"/>
          <w:szCs w:val="24"/>
        </w:rPr>
        <w:t>this walk round</w:t>
      </w:r>
      <w:r w:rsidRPr="00DF6F4A">
        <w:rPr>
          <w:sz w:val="24"/>
          <w:szCs w:val="24"/>
        </w:rPr>
        <w:t xml:space="preserve"> in March 2019. MPX had not yet fully provided an example of their final documentation, which may have been in a format acceptable to IPCT, and so there was still ongoing dialogue between </w:t>
      </w:r>
      <w:r w:rsidR="003A6E85" w:rsidRPr="00DF6F4A">
        <w:rPr>
          <w:sz w:val="24"/>
          <w:szCs w:val="24"/>
        </w:rPr>
        <w:t>Jackie Sansbury, IPC, MPX, and myself</w:t>
      </w:r>
      <w:r w:rsidRPr="00DF6F4A">
        <w:rPr>
          <w:sz w:val="24"/>
          <w:szCs w:val="24"/>
        </w:rPr>
        <w:t xml:space="preserve"> at this time.</w:t>
      </w:r>
    </w:p>
    <w:p w14:paraId="20DFA71D" w14:textId="54E001B6" w:rsidR="00245469" w:rsidRPr="00DF6F4A" w:rsidRDefault="00245469" w:rsidP="00DF6F4A">
      <w:pPr>
        <w:pStyle w:val="ListParagraph"/>
        <w:tabs>
          <w:tab w:val="left" w:pos="821"/>
        </w:tabs>
        <w:spacing w:before="92" w:line="360" w:lineRule="auto"/>
        <w:ind w:left="720" w:right="117" w:firstLine="0"/>
        <w:rPr>
          <w:sz w:val="24"/>
          <w:szCs w:val="24"/>
        </w:rPr>
      </w:pPr>
    </w:p>
    <w:p w14:paraId="30AE7C82" w14:textId="074BEB48" w:rsidR="00245469" w:rsidRPr="001D3658" w:rsidRDefault="00245469" w:rsidP="001D3658">
      <w:pPr>
        <w:rPr>
          <w:sz w:val="24"/>
          <w:szCs w:val="24"/>
        </w:rPr>
      </w:pPr>
      <w:r w:rsidRPr="00BA02FA">
        <w:rPr>
          <w:b/>
          <w:bCs/>
          <w:sz w:val="24"/>
          <w:szCs w:val="24"/>
          <w:u w:val="single"/>
        </w:rPr>
        <w:t>HAI SCRIBE</w:t>
      </w:r>
    </w:p>
    <w:p w14:paraId="6F0E176B" w14:textId="77777777" w:rsidR="00245469" w:rsidRPr="00DF6F4A" w:rsidRDefault="00245469" w:rsidP="00DF6F4A">
      <w:pPr>
        <w:pStyle w:val="ListParagraph"/>
        <w:tabs>
          <w:tab w:val="left" w:pos="821"/>
        </w:tabs>
        <w:spacing w:before="92" w:line="360" w:lineRule="auto"/>
        <w:ind w:left="720" w:right="117" w:firstLine="0"/>
        <w:rPr>
          <w:sz w:val="24"/>
          <w:szCs w:val="24"/>
        </w:rPr>
      </w:pPr>
    </w:p>
    <w:p w14:paraId="055CCACA" w14:textId="3E16854B" w:rsidR="00245469" w:rsidRPr="00DF6F4A" w:rsidRDefault="00245469"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Dr Inverarity </w:t>
      </w:r>
      <w:r w:rsidR="00874CFA" w:rsidRPr="00DF6F4A">
        <w:rPr>
          <w:sz w:val="24"/>
          <w:szCs w:val="24"/>
        </w:rPr>
        <w:t>expressed concern</w:t>
      </w:r>
      <w:r w:rsidR="001F5E18" w:rsidRPr="00DF6F4A">
        <w:rPr>
          <w:sz w:val="24"/>
          <w:szCs w:val="24"/>
        </w:rPr>
        <w:t xml:space="preserve"> during the </w:t>
      </w:r>
      <w:r w:rsidR="00F3573C" w:rsidRPr="00DF6F4A">
        <w:rPr>
          <w:sz w:val="24"/>
          <w:szCs w:val="24"/>
        </w:rPr>
        <w:t>walk round</w:t>
      </w:r>
      <w:r w:rsidR="009466EF" w:rsidRPr="00DF6F4A">
        <w:rPr>
          <w:sz w:val="24"/>
          <w:szCs w:val="24"/>
        </w:rPr>
        <w:t xml:space="preserve"> that this HAI Scribe</w:t>
      </w:r>
      <w:r w:rsidR="00874CFA" w:rsidRPr="00DF6F4A">
        <w:rPr>
          <w:sz w:val="24"/>
          <w:szCs w:val="24"/>
        </w:rPr>
        <w:t xml:space="preserve"> audit had not taken place before handover, however </w:t>
      </w:r>
      <w:r w:rsidRPr="00DF6F4A">
        <w:rPr>
          <w:sz w:val="24"/>
          <w:szCs w:val="24"/>
        </w:rPr>
        <w:t>Janice and I</w:t>
      </w:r>
      <w:r w:rsidR="00874CFA" w:rsidRPr="00DF6F4A">
        <w:rPr>
          <w:sz w:val="24"/>
          <w:szCs w:val="24"/>
        </w:rPr>
        <w:t xml:space="preserve"> explained that this would have resulted in an automatic fail due to ongoing significant works</w:t>
      </w:r>
      <w:r w:rsidR="00B47033" w:rsidRPr="00DF6F4A">
        <w:rPr>
          <w:sz w:val="24"/>
          <w:szCs w:val="24"/>
        </w:rPr>
        <w:t>.</w:t>
      </w:r>
      <w:r w:rsidR="00BE1838" w:rsidRPr="00DF6F4A">
        <w:rPr>
          <w:sz w:val="24"/>
          <w:szCs w:val="24"/>
        </w:rPr>
        <w:t xml:space="preserve"> </w:t>
      </w:r>
      <w:r w:rsidR="00D24236" w:rsidRPr="00DF6F4A">
        <w:rPr>
          <w:sz w:val="24"/>
          <w:szCs w:val="24"/>
        </w:rPr>
        <w:t>To explain further, o</w:t>
      </w:r>
      <w:r w:rsidR="00213A53" w:rsidRPr="00DF6F4A">
        <w:rPr>
          <w:sz w:val="24"/>
          <w:szCs w:val="24"/>
        </w:rPr>
        <w:t>ngoing works relating to snagging, defects, SA1 agreed works</w:t>
      </w:r>
      <w:r w:rsidR="002E3EE6" w:rsidRPr="00DF6F4A">
        <w:rPr>
          <w:sz w:val="24"/>
          <w:szCs w:val="24"/>
        </w:rPr>
        <w:t>,</w:t>
      </w:r>
      <w:r w:rsidR="00213A53" w:rsidRPr="00DF6F4A">
        <w:rPr>
          <w:sz w:val="24"/>
          <w:szCs w:val="24"/>
        </w:rPr>
        <w:t xml:space="preserve"> and significant post completion works meant that bui</w:t>
      </w:r>
      <w:r w:rsidR="002E3EE6" w:rsidRPr="00DF6F4A">
        <w:rPr>
          <w:sz w:val="24"/>
          <w:szCs w:val="24"/>
        </w:rPr>
        <w:t>l</w:t>
      </w:r>
      <w:r w:rsidR="00213A53" w:rsidRPr="00DF6F4A">
        <w:rPr>
          <w:sz w:val="24"/>
          <w:szCs w:val="24"/>
        </w:rPr>
        <w:t>ding fabric such as ceiling tiles,</w:t>
      </w:r>
      <w:r w:rsidR="002E3EE6" w:rsidRPr="00DF6F4A">
        <w:rPr>
          <w:sz w:val="24"/>
          <w:szCs w:val="24"/>
        </w:rPr>
        <w:t xml:space="preserve"> ceiling hatches,</w:t>
      </w:r>
      <w:r w:rsidR="00213A53" w:rsidRPr="00DF6F4A">
        <w:rPr>
          <w:sz w:val="24"/>
          <w:szCs w:val="24"/>
        </w:rPr>
        <w:t xml:space="preserve"> wall panels, doors</w:t>
      </w:r>
      <w:r w:rsidR="002E3EE6" w:rsidRPr="00DF6F4A">
        <w:rPr>
          <w:sz w:val="24"/>
          <w:szCs w:val="24"/>
        </w:rPr>
        <w:t>,</w:t>
      </w:r>
      <w:r w:rsidR="00213A53" w:rsidRPr="00DF6F4A">
        <w:rPr>
          <w:sz w:val="24"/>
          <w:szCs w:val="24"/>
        </w:rPr>
        <w:t xml:space="preserve"> and flooring were all removed or</w:t>
      </w:r>
      <w:r w:rsidR="002E3EE6" w:rsidRPr="00DF6F4A">
        <w:rPr>
          <w:sz w:val="24"/>
          <w:szCs w:val="24"/>
        </w:rPr>
        <w:t xml:space="preserve"> in the process of being</w:t>
      </w:r>
      <w:r w:rsidR="00213A53" w:rsidRPr="00DF6F4A">
        <w:rPr>
          <w:sz w:val="24"/>
          <w:szCs w:val="24"/>
        </w:rPr>
        <w:t xml:space="preserve"> altered. In addition</w:t>
      </w:r>
      <w:r w:rsidR="002E3EE6" w:rsidRPr="00DF6F4A">
        <w:rPr>
          <w:sz w:val="24"/>
          <w:szCs w:val="24"/>
        </w:rPr>
        <w:t>,</w:t>
      </w:r>
      <w:r w:rsidR="00213A53" w:rsidRPr="00DF6F4A">
        <w:rPr>
          <w:sz w:val="24"/>
          <w:szCs w:val="24"/>
        </w:rPr>
        <w:t xml:space="preserve"> various engineering systems were isolated</w:t>
      </w:r>
      <w:r w:rsidR="002E3EE6" w:rsidRPr="00DF6F4A">
        <w:rPr>
          <w:sz w:val="24"/>
          <w:szCs w:val="24"/>
        </w:rPr>
        <w:t xml:space="preserve"> and also in the process of being altered</w:t>
      </w:r>
      <w:r w:rsidR="00213A53" w:rsidRPr="00DF6F4A">
        <w:rPr>
          <w:sz w:val="24"/>
          <w:szCs w:val="24"/>
        </w:rPr>
        <w:t xml:space="preserve"> including ventilation AHUs, electrical circuits, fire alarm circuits and equipment</w:t>
      </w:r>
      <w:r w:rsidR="002E3EE6" w:rsidRPr="00DF6F4A">
        <w:rPr>
          <w:sz w:val="24"/>
          <w:szCs w:val="24"/>
        </w:rPr>
        <w:t>, and heating systems. All of this meant it would not have been possible to assess</w:t>
      </w:r>
      <w:r w:rsidR="009466EF" w:rsidRPr="00DF6F4A">
        <w:rPr>
          <w:sz w:val="24"/>
          <w:szCs w:val="24"/>
        </w:rPr>
        <w:t xml:space="preserve"> the HAI Scribe</w:t>
      </w:r>
      <w:r w:rsidR="002E3EE6" w:rsidRPr="00DF6F4A">
        <w:rPr>
          <w:sz w:val="24"/>
          <w:szCs w:val="24"/>
        </w:rPr>
        <w:t xml:space="preserve"> against a complete built environment.</w:t>
      </w:r>
      <w:r w:rsidR="001F5E18" w:rsidRPr="00DF6F4A">
        <w:rPr>
          <w:sz w:val="24"/>
          <w:szCs w:val="24"/>
        </w:rPr>
        <w:t xml:space="preserve"> The same applies to validation, it was not possible to validate the ventilation systems unless there was a complete and clean built </w:t>
      </w:r>
      <w:r w:rsidR="001F5E18" w:rsidRPr="00DF6F4A">
        <w:rPr>
          <w:sz w:val="24"/>
          <w:szCs w:val="24"/>
        </w:rPr>
        <w:lastRenderedPageBreak/>
        <w:t>environment.</w:t>
      </w:r>
      <w:r w:rsidR="00EC052D" w:rsidRPr="00DF6F4A">
        <w:rPr>
          <w:sz w:val="24"/>
          <w:szCs w:val="24"/>
        </w:rPr>
        <w:t xml:space="preserve"> </w:t>
      </w:r>
      <w:r w:rsidR="00B47033" w:rsidRPr="00DF6F4A">
        <w:rPr>
          <w:sz w:val="24"/>
          <w:szCs w:val="24"/>
        </w:rPr>
        <w:t>I have been asked whether the building was practically complete at this time. It could be said that the building was practically complete at handover on 22 February 2019 with the exception of prior agreed post completion works as contained in SA1, works to resolve issues contained in the technical schedule of SA1, outstanding works, and snagging &amp; defects</w:t>
      </w:r>
    </w:p>
    <w:p w14:paraId="2B8C1375" w14:textId="77777777" w:rsidR="00EC052D" w:rsidRPr="00DF6F4A" w:rsidRDefault="00EC052D" w:rsidP="00195BD3">
      <w:pPr>
        <w:pStyle w:val="ListParagraph"/>
        <w:tabs>
          <w:tab w:val="left" w:pos="567"/>
        </w:tabs>
        <w:spacing w:before="92" w:line="360" w:lineRule="auto"/>
        <w:ind w:left="567" w:right="-64" w:hanging="567"/>
        <w:rPr>
          <w:sz w:val="24"/>
          <w:szCs w:val="24"/>
        </w:rPr>
      </w:pPr>
    </w:p>
    <w:p w14:paraId="46341FD7" w14:textId="1DC70BF2" w:rsidR="003A52CB" w:rsidRPr="00DF6F4A" w:rsidRDefault="002E3EE6"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In an ideal </w:t>
      </w:r>
      <w:r w:rsidR="003A6E85" w:rsidRPr="00DF6F4A">
        <w:rPr>
          <w:sz w:val="24"/>
          <w:szCs w:val="24"/>
        </w:rPr>
        <w:t>scenario,</w:t>
      </w:r>
      <w:r w:rsidRPr="00DF6F4A">
        <w:rPr>
          <w:sz w:val="24"/>
          <w:szCs w:val="24"/>
        </w:rPr>
        <w:t xml:space="preserve"> it would have been preferabl</w:t>
      </w:r>
      <w:r w:rsidR="009466EF" w:rsidRPr="00DF6F4A">
        <w:rPr>
          <w:sz w:val="24"/>
          <w:szCs w:val="24"/>
        </w:rPr>
        <w:t xml:space="preserve">e to have carried out the HAI Scribe </w:t>
      </w:r>
      <w:r w:rsidR="001F5E18" w:rsidRPr="00DF6F4A">
        <w:rPr>
          <w:sz w:val="24"/>
          <w:szCs w:val="24"/>
        </w:rPr>
        <w:t xml:space="preserve">stage </w:t>
      </w:r>
      <w:r w:rsidR="00245469" w:rsidRPr="00DF6F4A">
        <w:rPr>
          <w:sz w:val="24"/>
          <w:szCs w:val="24"/>
        </w:rPr>
        <w:t>4 assessment prior to handover o</w:t>
      </w:r>
      <w:r w:rsidR="003A52CB" w:rsidRPr="00DF6F4A">
        <w:rPr>
          <w:sz w:val="24"/>
          <w:szCs w:val="24"/>
        </w:rPr>
        <w:t>f the building but the very nature of SA1 (</w:t>
      </w:r>
      <w:r w:rsidR="00F3573C" w:rsidRPr="00DF6F4A">
        <w:rPr>
          <w:sz w:val="24"/>
          <w:szCs w:val="24"/>
        </w:rPr>
        <w:t>i.e.,</w:t>
      </w:r>
      <w:r w:rsidR="003A52CB" w:rsidRPr="00DF6F4A">
        <w:rPr>
          <w:sz w:val="24"/>
          <w:szCs w:val="24"/>
        </w:rPr>
        <w:t xml:space="preserve"> dealing with ongoing works) meant that was not possible. </w:t>
      </w:r>
      <w:r w:rsidR="009466EF" w:rsidRPr="00DF6F4A">
        <w:rPr>
          <w:sz w:val="24"/>
          <w:szCs w:val="24"/>
        </w:rPr>
        <w:t>Had the HAI Scribe</w:t>
      </w:r>
      <w:r w:rsidR="002D71B2" w:rsidRPr="00DF6F4A">
        <w:rPr>
          <w:sz w:val="24"/>
          <w:szCs w:val="24"/>
        </w:rPr>
        <w:t xml:space="preserve"> taken place prior to handover it would have served only to highlight ongoing and outstanding works that would still need to be rectified by MPX and revisited. Additionally, any item pic</w:t>
      </w:r>
      <w:r w:rsidR="00AE461D" w:rsidRPr="00DF6F4A">
        <w:rPr>
          <w:sz w:val="24"/>
          <w:szCs w:val="24"/>
        </w:rPr>
        <w:t>k</w:t>
      </w:r>
      <w:r w:rsidR="002D71B2" w:rsidRPr="00DF6F4A">
        <w:rPr>
          <w:sz w:val="24"/>
          <w:szCs w:val="24"/>
        </w:rPr>
        <w:t xml:space="preserve">ed up during the </w:t>
      </w:r>
      <w:r w:rsidR="00314150" w:rsidRPr="00DF6F4A">
        <w:rPr>
          <w:sz w:val="24"/>
          <w:szCs w:val="24"/>
        </w:rPr>
        <w:t>post-handover</w:t>
      </w:r>
      <w:r w:rsidR="009466EF" w:rsidRPr="00DF6F4A">
        <w:rPr>
          <w:sz w:val="24"/>
          <w:szCs w:val="24"/>
        </w:rPr>
        <w:t xml:space="preserve"> HAI Scribe</w:t>
      </w:r>
      <w:r w:rsidR="002D71B2" w:rsidRPr="00DF6F4A">
        <w:rPr>
          <w:sz w:val="24"/>
          <w:szCs w:val="24"/>
        </w:rPr>
        <w:t xml:space="preserve"> visit would still also be required to be rectified by MPX prior to occupation regardless of whether building had been handed over or not.</w:t>
      </w:r>
      <w:r w:rsidR="00314150" w:rsidRPr="00DF6F4A" w:rsidDel="00314150">
        <w:rPr>
          <w:sz w:val="24"/>
          <w:szCs w:val="24"/>
        </w:rPr>
        <w:t xml:space="preserve"> </w:t>
      </w:r>
    </w:p>
    <w:p w14:paraId="78CF0D94" w14:textId="77777777" w:rsidR="00B47033" w:rsidRPr="00DF6F4A" w:rsidRDefault="00B47033" w:rsidP="00195BD3">
      <w:pPr>
        <w:pStyle w:val="ListParagraph"/>
        <w:spacing w:line="360" w:lineRule="auto"/>
        <w:ind w:left="567" w:hanging="567"/>
        <w:rPr>
          <w:sz w:val="24"/>
          <w:szCs w:val="24"/>
        </w:rPr>
      </w:pPr>
    </w:p>
    <w:p w14:paraId="05644840" w14:textId="4E79C383" w:rsidR="00B47033" w:rsidRPr="00DF6F4A" w:rsidRDefault="00B47033" w:rsidP="00195BD3">
      <w:pPr>
        <w:pStyle w:val="ListParagraph"/>
        <w:numPr>
          <w:ilvl w:val="0"/>
          <w:numId w:val="32"/>
        </w:numPr>
        <w:tabs>
          <w:tab w:val="left" w:pos="567"/>
        </w:tabs>
        <w:spacing w:before="92" w:line="360" w:lineRule="auto"/>
        <w:ind w:left="567" w:right="-64" w:hanging="567"/>
        <w:rPr>
          <w:sz w:val="24"/>
          <w:szCs w:val="24"/>
        </w:rPr>
      </w:pPr>
      <w:r w:rsidRPr="00DF6F4A">
        <w:rPr>
          <w:sz w:val="24"/>
          <w:szCs w:val="24"/>
        </w:rPr>
        <w:t xml:space="preserve">I have been asked why in the circumstances handover was agreed. I had no influence on why handover was agreed, </w:t>
      </w:r>
      <w:r w:rsidR="00EC052D" w:rsidRPr="00DF6F4A">
        <w:rPr>
          <w:sz w:val="24"/>
          <w:szCs w:val="24"/>
        </w:rPr>
        <w:t>I was in no way a decision maker in that process. H</w:t>
      </w:r>
      <w:r w:rsidRPr="00DF6F4A">
        <w:rPr>
          <w:sz w:val="24"/>
          <w:szCs w:val="24"/>
        </w:rPr>
        <w:t xml:space="preserve">owever I understand that it was agreed on the basis of all remaining works being included in SA1. I also had no input in to the decision to agree to the certificate of practical completion being issued in respect of SA1. </w:t>
      </w:r>
    </w:p>
    <w:p w14:paraId="12A47964" w14:textId="77777777" w:rsidR="003A52CB" w:rsidRPr="00DF6F4A" w:rsidRDefault="003A52CB" w:rsidP="00195BD3">
      <w:pPr>
        <w:pStyle w:val="ListParagraph"/>
        <w:tabs>
          <w:tab w:val="left" w:pos="821"/>
        </w:tabs>
        <w:spacing w:before="92" w:line="360" w:lineRule="auto"/>
        <w:ind w:left="567" w:right="117" w:hanging="567"/>
        <w:rPr>
          <w:sz w:val="24"/>
          <w:szCs w:val="24"/>
        </w:rPr>
      </w:pPr>
    </w:p>
    <w:p w14:paraId="5B734065" w14:textId="40FBD2A5" w:rsidR="00D24236" w:rsidRPr="00DF6F4A" w:rsidRDefault="001F5E18" w:rsidP="00195BD3">
      <w:pPr>
        <w:pStyle w:val="ListParagraph"/>
        <w:widowControl/>
        <w:numPr>
          <w:ilvl w:val="0"/>
          <w:numId w:val="32"/>
        </w:numPr>
        <w:autoSpaceDE/>
        <w:autoSpaceDN/>
        <w:spacing w:line="360" w:lineRule="auto"/>
        <w:ind w:left="567" w:hanging="567"/>
        <w:contextualSpacing/>
        <w:rPr>
          <w:sz w:val="24"/>
          <w:szCs w:val="24"/>
        </w:rPr>
      </w:pPr>
      <w:r w:rsidRPr="00DF6F4A">
        <w:rPr>
          <w:sz w:val="24"/>
          <w:szCs w:val="24"/>
        </w:rPr>
        <w:t>In the circumstances,</w:t>
      </w:r>
      <w:r w:rsidR="003A52CB" w:rsidRPr="00DF6F4A">
        <w:rPr>
          <w:sz w:val="24"/>
          <w:szCs w:val="24"/>
        </w:rPr>
        <w:t xml:space="preserve"> the HAI Scribe had to be completed </w:t>
      </w:r>
      <w:r w:rsidRPr="00DF6F4A">
        <w:rPr>
          <w:sz w:val="24"/>
          <w:szCs w:val="24"/>
        </w:rPr>
        <w:t xml:space="preserve">post-handover but in advance of </w:t>
      </w:r>
      <w:r w:rsidR="003A52CB" w:rsidRPr="00DF6F4A">
        <w:rPr>
          <w:sz w:val="24"/>
          <w:szCs w:val="24"/>
        </w:rPr>
        <w:t xml:space="preserve">patient </w:t>
      </w:r>
      <w:r w:rsidR="003A52CB" w:rsidRPr="00DF6F4A">
        <w:rPr>
          <w:rFonts w:eastAsiaTheme="minorHAnsi"/>
          <w:sz w:val="24"/>
          <w:szCs w:val="24"/>
          <w:lang w:val="en-GB"/>
        </w:rPr>
        <w:t>occupation</w:t>
      </w:r>
      <w:r w:rsidR="003A52CB" w:rsidRPr="00DF6F4A">
        <w:rPr>
          <w:sz w:val="24"/>
          <w:szCs w:val="24"/>
        </w:rPr>
        <w:t xml:space="preserve">. </w:t>
      </w:r>
      <w:r w:rsidRPr="00DF6F4A">
        <w:rPr>
          <w:sz w:val="24"/>
          <w:szCs w:val="24"/>
        </w:rPr>
        <w:t>In the meantime, a</w:t>
      </w:r>
      <w:r w:rsidR="003A52CB" w:rsidRPr="00DF6F4A">
        <w:rPr>
          <w:sz w:val="24"/>
          <w:szCs w:val="24"/>
        </w:rPr>
        <w:t xml:space="preserve">ll parties took actions to progress HAI Scribe as far as possible as a desktop exercise until it was possible to complete it on site. </w:t>
      </w:r>
      <w:r w:rsidRPr="00DF6F4A">
        <w:rPr>
          <w:sz w:val="24"/>
          <w:szCs w:val="24"/>
        </w:rPr>
        <w:t xml:space="preserve"> For example, r</w:t>
      </w:r>
      <w:r w:rsidR="003A52CB" w:rsidRPr="00DF6F4A">
        <w:rPr>
          <w:sz w:val="24"/>
          <w:szCs w:val="24"/>
        </w:rPr>
        <w:t>esults of water sampling were to be provided to IPC and IPC were to provide an example of a ventilation validation report</w:t>
      </w:r>
      <w:r w:rsidRPr="00DF6F4A">
        <w:rPr>
          <w:sz w:val="24"/>
          <w:szCs w:val="24"/>
        </w:rPr>
        <w:t xml:space="preserve"> that met </w:t>
      </w:r>
      <w:r w:rsidR="003A52CB" w:rsidRPr="00DF6F4A">
        <w:rPr>
          <w:sz w:val="24"/>
          <w:szCs w:val="24"/>
        </w:rPr>
        <w:t>their requirement</w:t>
      </w:r>
      <w:r w:rsidRPr="00DF6F4A">
        <w:rPr>
          <w:sz w:val="24"/>
          <w:szCs w:val="24"/>
        </w:rPr>
        <w:t>s</w:t>
      </w:r>
      <w:r w:rsidR="003A52CB" w:rsidRPr="00DF6F4A">
        <w:rPr>
          <w:sz w:val="24"/>
          <w:szCs w:val="24"/>
        </w:rPr>
        <w:t xml:space="preserve">. </w:t>
      </w:r>
    </w:p>
    <w:p w14:paraId="437BD085" w14:textId="77777777" w:rsidR="00D24236" w:rsidRPr="00DF6F4A" w:rsidRDefault="00D24236" w:rsidP="00DF6F4A">
      <w:pPr>
        <w:tabs>
          <w:tab w:val="left" w:pos="1541"/>
        </w:tabs>
        <w:spacing w:line="360" w:lineRule="auto"/>
        <w:ind w:right="418"/>
        <w:rPr>
          <w:sz w:val="24"/>
          <w:szCs w:val="24"/>
        </w:rPr>
      </w:pPr>
    </w:p>
    <w:p w14:paraId="3BD18399" w14:textId="25E156AC" w:rsidR="00D16351" w:rsidRPr="00BA02FA" w:rsidRDefault="00CC4039" w:rsidP="00195BD3">
      <w:pPr>
        <w:tabs>
          <w:tab w:val="left" w:pos="1541"/>
        </w:tabs>
        <w:spacing w:line="360" w:lineRule="auto"/>
        <w:ind w:right="418"/>
        <w:rPr>
          <w:b/>
          <w:bCs/>
          <w:sz w:val="24"/>
          <w:szCs w:val="24"/>
          <w:u w:val="single"/>
        </w:rPr>
      </w:pPr>
      <w:r w:rsidRPr="00BA02FA">
        <w:rPr>
          <w:b/>
          <w:bCs/>
          <w:sz w:val="24"/>
          <w:szCs w:val="24"/>
          <w:u w:val="single"/>
        </w:rPr>
        <w:t xml:space="preserve">Multiplex </w:t>
      </w:r>
      <w:r w:rsidR="00661603" w:rsidRPr="00BA02FA">
        <w:rPr>
          <w:b/>
          <w:bCs/>
          <w:sz w:val="24"/>
          <w:szCs w:val="24"/>
          <w:u w:val="single"/>
        </w:rPr>
        <w:t xml:space="preserve">Commissioning Data </w:t>
      </w:r>
    </w:p>
    <w:p w14:paraId="526280F6" w14:textId="77777777" w:rsidR="00CC4039" w:rsidRPr="00DF6F4A" w:rsidRDefault="00CC4039" w:rsidP="00DF6F4A">
      <w:pPr>
        <w:pStyle w:val="BodyText"/>
        <w:spacing w:line="360" w:lineRule="auto"/>
        <w:ind w:firstLine="0"/>
      </w:pPr>
    </w:p>
    <w:p w14:paraId="114CE467" w14:textId="24B7A212" w:rsidR="00B47033" w:rsidRPr="00DF6F4A" w:rsidRDefault="00CC4039" w:rsidP="00050633">
      <w:pPr>
        <w:pStyle w:val="BodyText"/>
        <w:numPr>
          <w:ilvl w:val="0"/>
          <w:numId w:val="32"/>
        </w:numPr>
        <w:spacing w:line="360" w:lineRule="auto"/>
        <w:ind w:left="567" w:right="-64" w:hanging="567"/>
      </w:pPr>
      <w:r w:rsidRPr="00DF6F4A">
        <w:t>With reference to</w:t>
      </w:r>
      <w:r w:rsidR="009F5822" w:rsidRPr="00DF6F4A">
        <w:t xml:space="preserve"> an </w:t>
      </w:r>
      <w:r w:rsidR="009F5822" w:rsidRPr="00DF6F4A">
        <w:rPr>
          <w:bCs/>
        </w:rPr>
        <w:t xml:space="preserve">email from Donald Inverarity to Ian Laurenson et al regarding Theatre Validation at RHSC and DCN dated 10 May 2019 </w:t>
      </w:r>
      <w:r w:rsidR="009F5822" w:rsidRPr="00DF6F4A">
        <w:rPr>
          <w:b/>
          <w:bCs/>
        </w:rPr>
        <w:lastRenderedPageBreak/>
        <w:t>(A40980996</w:t>
      </w:r>
      <w:r w:rsidR="00B22A3D">
        <w:rPr>
          <w:b/>
          <w:bCs/>
        </w:rPr>
        <w:t xml:space="preserve"> </w:t>
      </w:r>
      <w:r w:rsidR="00215E94">
        <w:rPr>
          <w:b/>
          <w:bCs/>
        </w:rPr>
        <w:t>–</w:t>
      </w:r>
      <w:r w:rsidR="000C7AD5">
        <w:rPr>
          <w:b/>
          <w:bCs/>
        </w:rPr>
        <w:t xml:space="preserve"> </w:t>
      </w:r>
      <w:r w:rsidR="00D2538E" w:rsidRPr="00D2538E">
        <w:rPr>
          <w:b/>
          <w:bCs/>
        </w:rPr>
        <w:t>Email chain – RE: Theatre Validation – 10 May 2019</w:t>
      </w:r>
      <w:r w:rsidR="00215E94">
        <w:rPr>
          <w:b/>
          <w:bCs/>
        </w:rPr>
        <w:t xml:space="preserve"> - </w:t>
      </w:r>
      <w:r w:rsidR="000C7AD5">
        <w:rPr>
          <w:b/>
          <w:bCs/>
        </w:rPr>
        <w:t xml:space="preserve">Bundle </w:t>
      </w:r>
      <w:r w:rsidR="00B22A3D">
        <w:rPr>
          <w:b/>
          <w:bCs/>
        </w:rPr>
        <w:t>2</w:t>
      </w:r>
      <w:r w:rsidR="00215E94">
        <w:rPr>
          <w:b/>
          <w:bCs/>
        </w:rPr>
        <w:t>,</w:t>
      </w:r>
      <w:r w:rsidR="000C7AD5">
        <w:rPr>
          <w:b/>
          <w:bCs/>
        </w:rPr>
        <w:t xml:space="preserve"> Page </w:t>
      </w:r>
      <w:r w:rsidR="00B22A3D">
        <w:rPr>
          <w:b/>
          <w:bCs/>
        </w:rPr>
        <w:t>1396</w:t>
      </w:r>
      <w:r w:rsidR="009F5822" w:rsidRPr="00DF6F4A">
        <w:rPr>
          <w:b/>
          <w:bCs/>
        </w:rPr>
        <w:t xml:space="preserve">); </w:t>
      </w:r>
      <w:r w:rsidR="009F5822" w:rsidRPr="00DF6F4A">
        <w:rPr>
          <w:bCs/>
        </w:rPr>
        <w:t>an email from Kerryann Little to Tracey Gillies acknowledging the response provided on Theater Validation at RHSC and DCN dated 13 May 2019</w:t>
      </w:r>
      <w:r w:rsidR="009F5822" w:rsidRPr="00DF6F4A">
        <w:rPr>
          <w:b/>
          <w:bCs/>
        </w:rPr>
        <w:t xml:space="preserve"> (A40981038</w:t>
      </w:r>
      <w:r w:rsidR="00B22A3D">
        <w:rPr>
          <w:b/>
          <w:bCs/>
        </w:rPr>
        <w:t xml:space="preserve"> </w:t>
      </w:r>
      <w:r w:rsidR="00215E94">
        <w:rPr>
          <w:b/>
          <w:bCs/>
        </w:rPr>
        <w:t>–</w:t>
      </w:r>
      <w:r w:rsidR="000C7AD5">
        <w:rPr>
          <w:b/>
          <w:bCs/>
        </w:rPr>
        <w:t xml:space="preserve"> </w:t>
      </w:r>
      <w:r w:rsidR="00D2538E" w:rsidRPr="00D2538E">
        <w:rPr>
          <w:b/>
          <w:bCs/>
        </w:rPr>
        <w:t>Email chain – RE: Theatre Validation – 13 May 2019</w:t>
      </w:r>
      <w:r w:rsidR="00D2538E">
        <w:t xml:space="preserve"> </w:t>
      </w:r>
      <w:r w:rsidR="00CC45C1">
        <w:rPr>
          <w:b/>
          <w:bCs/>
        </w:rPr>
        <w:t>-</w:t>
      </w:r>
      <w:r w:rsidR="000C7AD5">
        <w:rPr>
          <w:b/>
          <w:bCs/>
        </w:rPr>
        <w:t xml:space="preserve"> Bundle </w:t>
      </w:r>
      <w:r w:rsidR="00B22A3D">
        <w:rPr>
          <w:b/>
          <w:bCs/>
        </w:rPr>
        <w:t>2</w:t>
      </w:r>
      <w:r w:rsidR="00CC45C1">
        <w:rPr>
          <w:b/>
          <w:bCs/>
        </w:rPr>
        <w:t>,</w:t>
      </w:r>
      <w:r w:rsidR="000C7AD5">
        <w:rPr>
          <w:b/>
          <w:bCs/>
        </w:rPr>
        <w:t xml:space="preserve"> Page </w:t>
      </w:r>
      <w:r w:rsidR="00B22A3D">
        <w:rPr>
          <w:b/>
          <w:bCs/>
        </w:rPr>
        <w:t>1398</w:t>
      </w:r>
      <w:r w:rsidR="009F5822" w:rsidRPr="00DF6F4A">
        <w:rPr>
          <w:b/>
          <w:bCs/>
        </w:rPr>
        <w:t xml:space="preserve">); </w:t>
      </w:r>
      <w:r w:rsidR="009F5822" w:rsidRPr="00DF6F4A">
        <w:rPr>
          <w:bCs/>
        </w:rPr>
        <w:t>an email from Ronnie Henderson to Donald Inverarity regarding Theatre Validation at RHSC and DCN dated 13 May 2019</w:t>
      </w:r>
      <w:r w:rsidR="009F5822" w:rsidRPr="00DF6F4A">
        <w:rPr>
          <w:b/>
          <w:bCs/>
        </w:rPr>
        <w:t xml:space="preserve"> (</w:t>
      </w:r>
      <w:bookmarkStart w:id="9" w:name="_Hlk157677869"/>
      <w:r w:rsidR="009F5822" w:rsidRPr="00DF6F4A">
        <w:rPr>
          <w:b/>
          <w:bCs/>
        </w:rPr>
        <w:t>A40981175</w:t>
      </w:r>
      <w:r w:rsidR="00B22A3D">
        <w:rPr>
          <w:b/>
          <w:bCs/>
        </w:rPr>
        <w:t xml:space="preserve"> -</w:t>
      </w:r>
      <w:r w:rsidR="000C7AD5">
        <w:rPr>
          <w:b/>
          <w:bCs/>
        </w:rPr>
        <w:t xml:space="preserve"> FW: Infection control + Ventilation Issues from Sunday </w:t>
      </w:r>
      <w:r w:rsidR="00DF37F1">
        <w:rPr>
          <w:b/>
          <w:bCs/>
        </w:rPr>
        <w:t xml:space="preserve">Herald </w:t>
      </w:r>
      <w:r w:rsidR="000C7AD5">
        <w:rPr>
          <w:b/>
          <w:bCs/>
        </w:rPr>
        <w:t>Article on Glasgow QEH-RHCYP</w:t>
      </w:r>
      <w:r w:rsidR="00CC45C1">
        <w:rPr>
          <w:b/>
          <w:bCs/>
        </w:rPr>
        <w:t xml:space="preserve"> -</w:t>
      </w:r>
      <w:r w:rsidR="00820638">
        <w:rPr>
          <w:b/>
          <w:bCs/>
        </w:rPr>
        <w:t xml:space="preserve"> Bundle </w:t>
      </w:r>
      <w:r w:rsidR="00047200">
        <w:rPr>
          <w:b/>
          <w:bCs/>
        </w:rPr>
        <w:t>13</w:t>
      </w:r>
      <w:r w:rsidR="00CC45C1">
        <w:rPr>
          <w:b/>
          <w:bCs/>
        </w:rPr>
        <w:t xml:space="preserve">, Volume </w:t>
      </w:r>
      <w:r w:rsidR="00D727AC">
        <w:rPr>
          <w:b/>
          <w:bCs/>
        </w:rPr>
        <w:t>8</w:t>
      </w:r>
      <w:r w:rsidR="00CC45C1">
        <w:rPr>
          <w:b/>
          <w:bCs/>
        </w:rPr>
        <w:t>,</w:t>
      </w:r>
      <w:r w:rsidR="00820638">
        <w:rPr>
          <w:b/>
          <w:bCs/>
        </w:rPr>
        <w:t xml:space="preserve"> Page </w:t>
      </w:r>
      <w:r w:rsidR="00D727AC">
        <w:rPr>
          <w:b/>
          <w:bCs/>
        </w:rPr>
        <w:t>2346</w:t>
      </w:r>
      <w:r w:rsidR="009F5822" w:rsidRPr="00DF6F4A">
        <w:rPr>
          <w:b/>
          <w:bCs/>
        </w:rPr>
        <w:t>);</w:t>
      </w:r>
      <w:r w:rsidR="009F5822" w:rsidRPr="00DF6F4A">
        <w:rPr>
          <w:bCs/>
        </w:rPr>
        <w:t xml:space="preserve"> </w:t>
      </w:r>
      <w:bookmarkEnd w:id="9"/>
      <w:r w:rsidR="009F5822" w:rsidRPr="00DF6F4A">
        <w:rPr>
          <w:bCs/>
        </w:rPr>
        <w:t>and</w:t>
      </w:r>
      <w:r w:rsidR="00E82C4B" w:rsidRPr="00DF6F4A">
        <w:rPr>
          <w:bCs/>
        </w:rPr>
        <w:t xml:space="preserve"> a Record of General Risk Assessment ventilation combinedrev300118</w:t>
      </w:r>
      <w:r w:rsidR="00E82C4B" w:rsidRPr="00DF6F4A">
        <w:rPr>
          <w:b/>
          <w:bCs/>
        </w:rPr>
        <w:t xml:space="preserve"> (A4098117</w:t>
      </w:r>
      <w:r w:rsidR="00820638">
        <w:rPr>
          <w:b/>
          <w:bCs/>
        </w:rPr>
        <w:t>8</w:t>
      </w:r>
      <w:r w:rsidR="00B22A3D">
        <w:rPr>
          <w:b/>
          <w:bCs/>
        </w:rPr>
        <w:t xml:space="preserve"> -</w:t>
      </w:r>
      <w:r w:rsidR="00820638">
        <w:rPr>
          <w:b/>
          <w:bCs/>
        </w:rPr>
        <w:t xml:space="preserve">  Record of General Risk Assessment ventilation_combindedrev300118</w:t>
      </w:r>
      <w:r w:rsidR="00CC45C1">
        <w:rPr>
          <w:b/>
          <w:bCs/>
        </w:rPr>
        <w:t xml:space="preserve"> -</w:t>
      </w:r>
      <w:r w:rsidR="00D727AC">
        <w:rPr>
          <w:b/>
          <w:bCs/>
        </w:rPr>
        <w:t xml:space="preserve"> </w:t>
      </w:r>
      <w:r w:rsidR="00820638">
        <w:rPr>
          <w:b/>
          <w:bCs/>
        </w:rPr>
        <w:t xml:space="preserve">Bundle </w:t>
      </w:r>
      <w:r w:rsidR="00E639A0">
        <w:rPr>
          <w:b/>
          <w:bCs/>
        </w:rPr>
        <w:t>6</w:t>
      </w:r>
      <w:r w:rsidR="00CC45C1">
        <w:rPr>
          <w:b/>
          <w:bCs/>
        </w:rPr>
        <w:t>,</w:t>
      </w:r>
      <w:r w:rsidR="00820638">
        <w:rPr>
          <w:b/>
          <w:bCs/>
        </w:rPr>
        <w:t xml:space="preserve"> Page </w:t>
      </w:r>
      <w:r w:rsidR="00E639A0">
        <w:rPr>
          <w:b/>
          <w:bCs/>
        </w:rPr>
        <w:t>14</w:t>
      </w:r>
      <w:r w:rsidR="00E82C4B" w:rsidRPr="00DF6F4A">
        <w:rPr>
          <w:b/>
          <w:bCs/>
        </w:rPr>
        <w:t>)</w:t>
      </w:r>
      <w:r w:rsidRPr="00DF6F4A">
        <w:t xml:space="preserve">, the reports produced by Multiplex were, in my opinion, a </w:t>
      </w:r>
      <w:r w:rsidR="00F340FC" w:rsidRPr="00DF6F4A">
        <w:t xml:space="preserve">collection of documents </w:t>
      </w:r>
      <w:r w:rsidRPr="00DF6F4A">
        <w:t xml:space="preserve">that </w:t>
      </w:r>
      <w:r w:rsidR="00F340FC" w:rsidRPr="00DF6F4A">
        <w:t xml:space="preserve">could </w:t>
      </w:r>
      <w:r w:rsidRPr="00DF6F4A">
        <w:t xml:space="preserve">have </w:t>
      </w:r>
      <w:r w:rsidR="00F340FC" w:rsidRPr="00DF6F4A">
        <w:t>constitute</w:t>
      </w:r>
      <w:r w:rsidRPr="00DF6F4A">
        <w:t>d</w:t>
      </w:r>
      <w:r w:rsidR="00F340FC" w:rsidRPr="00DF6F4A">
        <w:t xml:space="preserve"> an acceptable</w:t>
      </w:r>
      <w:r w:rsidRPr="00DF6F4A">
        <w:t xml:space="preserve"> format for</w:t>
      </w:r>
      <w:r w:rsidR="00F340FC" w:rsidRPr="00DF6F4A">
        <w:t xml:space="preserve"> validation. This</w:t>
      </w:r>
      <w:r w:rsidR="00DD3594" w:rsidRPr="00DF6F4A">
        <w:t xml:space="preserve"> opinion</w:t>
      </w:r>
      <w:r w:rsidR="00F340FC" w:rsidRPr="00DF6F4A">
        <w:t xml:space="preserve"> was based on the level of commissioning information available, the experience of</w:t>
      </w:r>
      <w:r w:rsidRPr="00DF6F4A">
        <w:t xml:space="preserve"> the</w:t>
      </w:r>
      <w:r w:rsidR="00F340FC" w:rsidRPr="00DF6F4A">
        <w:t xml:space="preserve"> specialist contractors for UCV canopies, the fact that the company us</w:t>
      </w:r>
      <w:r w:rsidRPr="00DF6F4A">
        <w:t>ed by MPX for commissioning</w:t>
      </w:r>
      <w:r w:rsidR="00314150" w:rsidRPr="00DF6F4A">
        <w:t xml:space="preserve"> (</w:t>
      </w:r>
      <w:r w:rsidR="00EE4F00" w:rsidRPr="00DF6F4A">
        <w:t>H&amp;V Commissioning</w:t>
      </w:r>
      <w:r w:rsidR="00314150" w:rsidRPr="00DF6F4A">
        <w:t>)</w:t>
      </w:r>
      <w:r w:rsidRPr="00DF6F4A">
        <w:t xml:space="preserve"> had</w:t>
      </w:r>
      <w:r w:rsidR="00F340FC" w:rsidRPr="00DF6F4A">
        <w:t xml:space="preserve"> previously been used for validation and commissioning by NHSL, and most importantly that the results had been independently verified by the independent tester</w:t>
      </w:r>
      <w:r w:rsidRPr="00DF6F4A">
        <w:t xml:space="preserve"> (Arcadis)</w:t>
      </w:r>
      <w:r w:rsidR="00F340FC" w:rsidRPr="00DF6F4A">
        <w:t xml:space="preserve">. </w:t>
      </w:r>
      <w:r w:rsidRPr="00DF6F4A">
        <w:t>However, u</w:t>
      </w:r>
      <w:r w:rsidR="00DD3594" w:rsidRPr="00DF6F4A">
        <w:t>pon presentation of an exam</w:t>
      </w:r>
      <w:r w:rsidRPr="00DF6F4A">
        <w:t>ple of an MPX validation report to IPC,</w:t>
      </w:r>
      <w:r w:rsidR="00DD3594" w:rsidRPr="00DF6F4A">
        <w:t xml:space="preserve"> o</w:t>
      </w:r>
      <w:r w:rsidR="00F340FC" w:rsidRPr="00DF6F4A">
        <w:t xml:space="preserve">ngoing </w:t>
      </w:r>
      <w:r w:rsidR="00DD3594" w:rsidRPr="00DF6F4A">
        <w:t xml:space="preserve">e-mail </w:t>
      </w:r>
      <w:r w:rsidR="00F340FC" w:rsidRPr="00DF6F4A">
        <w:t xml:space="preserve">discussions </w:t>
      </w:r>
      <w:r w:rsidRPr="00DF6F4A">
        <w:t>concluded that this was not in a format</w:t>
      </w:r>
      <w:r w:rsidR="00F340FC" w:rsidRPr="00DF6F4A">
        <w:t xml:space="preserve"> adequate to comply with SHTM 03-01</w:t>
      </w:r>
      <w:r w:rsidRPr="00DF6F4A">
        <w:t xml:space="preserve"> for their purposes.</w:t>
      </w:r>
      <w:r w:rsidR="00B47033" w:rsidRPr="00DF6F4A">
        <w:t xml:space="preserve"> Dr Inverarity will be better placed to advise in relation to his view, but as far as I recall it did not contain information on air change rates and pressure cascades in a format recognisable to IPCT as these were held on the project data management system ‘Zutec’. The statement of conformity also did not match the suggested concluding wording from SHTM 03-01. A more complete answer may be available from IPCT colleagues. </w:t>
      </w:r>
    </w:p>
    <w:p w14:paraId="511BEC4B" w14:textId="77777777" w:rsidR="00B47033" w:rsidRPr="00DF6F4A" w:rsidRDefault="00B47033" w:rsidP="00050633">
      <w:pPr>
        <w:pStyle w:val="BodyText"/>
        <w:spacing w:line="360" w:lineRule="auto"/>
        <w:ind w:left="567" w:right="-64" w:hanging="567"/>
      </w:pPr>
    </w:p>
    <w:p w14:paraId="629B8717" w14:textId="03DABB28" w:rsidR="00B47033" w:rsidRPr="00DF6F4A" w:rsidRDefault="00B47033" w:rsidP="00050633">
      <w:pPr>
        <w:pStyle w:val="BodyText"/>
        <w:numPr>
          <w:ilvl w:val="0"/>
          <w:numId w:val="32"/>
        </w:numPr>
        <w:spacing w:line="360" w:lineRule="auto"/>
        <w:ind w:left="567" w:right="-64" w:hanging="567"/>
      </w:pPr>
      <w:r w:rsidRPr="00DF6F4A">
        <w:t>Dr Inverarity’s email records some concerns with the MPX documents</w:t>
      </w:r>
      <w:r w:rsidR="00AF3695" w:rsidRPr="00DF6F4A">
        <w:t xml:space="preserve">, </w:t>
      </w:r>
      <w:r w:rsidRPr="00DF6F4A">
        <w:t xml:space="preserve">including that it did not state what the air pressure or air changes were, and was not clear that, by ‘conformity’, it meant ‘conformity to SHTM 03-01. I have been </w:t>
      </w:r>
      <w:r w:rsidR="00AF3695" w:rsidRPr="00DF6F4A">
        <w:t>asked</w:t>
      </w:r>
      <w:r w:rsidRPr="00DF6F4A">
        <w:t xml:space="preserve"> whether or not I agreed with Dr Inverarity’s view. </w:t>
      </w:r>
      <w:r w:rsidR="00AF3695" w:rsidRPr="00DF6F4A">
        <w:t xml:space="preserve"> At the time, I considered that it might have but </w:t>
      </w:r>
      <w:r w:rsidRPr="00DF6F4A">
        <w:t xml:space="preserve">subsequently in dialogue with IPCT it was agreed that this did not meet the requirement of SHTM 03-01 in a format acceptable. </w:t>
      </w:r>
      <w:r w:rsidR="00AF3695" w:rsidRPr="00DF6F4A">
        <w:t>Indeed, a</w:t>
      </w:r>
      <w:r w:rsidR="00CC4039" w:rsidRPr="00DF6F4A">
        <w:t xml:space="preserve">s set </w:t>
      </w:r>
      <w:r w:rsidR="00CC4039" w:rsidRPr="00DF6F4A">
        <w:lastRenderedPageBreak/>
        <w:t xml:space="preserve">out in my email to Dr Inverarity on 13 May 2019, I was clear that we </w:t>
      </w:r>
      <w:r w:rsidR="00DD3594" w:rsidRPr="00DF6F4A">
        <w:t>would</w:t>
      </w:r>
      <w:r w:rsidR="001F5E18" w:rsidRPr="00DF6F4A">
        <w:t xml:space="preserve"> not</w:t>
      </w:r>
      <w:r w:rsidR="00DD3594" w:rsidRPr="00DF6F4A">
        <w:t xml:space="preserve"> accept anything th</w:t>
      </w:r>
      <w:r w:rsidR="00C312D9" w:rsidRPr="00DF6F4A">
        <w:t xml:space="preserve">at IPC were not 100% happy with and I </w:t>
      </w:r>
      <w:r w:rsidR="00DD3594" w:rsidRPr="00DF6F4A">
        <w:t>would arrange independent validation through our AE</w:t>
      </w:r>
      <w:r w:rsidR="00CC4039" w:rsidRPr="00DF6F4A">
        <w:t xml:space="preserve">. </w:t>
      </w:r>
      <w:r w:rsidRPr="00DF6F4A">
        <w:t xml:space="preserve">In terms of the decision to engage IOM, I sought approval from the Project Director, Brian Currie. </w:t>
      </w:r>
    </w:p>
    <w:p w14:paraId="15C2FA3F" w14:textId="77777777" w:rsidR="00B47033" w:rsidRPr="00DF6F4A" w:rsidRDefault="00B47033" w:rsidP="00050633">
      <w:pPr>
        <w:pStyle w:val="ListParagraph"/>
        <w:spacing w:line="360" w:lineRule="auto"/>
        <w:ind w:left="567" w:hanging="567"/>
        <w:rPr>
          <w:sz w:val="24"/>
          <w:szCs w:val="24"/>
        </w:rPr>
      </w:pPr>
    </w:p>
    <w:p w14:paraId="357714B2" w14:textId="4EC956C5" w:rsidR="00B47033" w:rsidRPr="00DF6F4A" w:rsidRDefault="00B47033" w:rsidP="00050633">
      <w:pPr>
        <w:pStyle w:val="BodyText"/>
        <w:numPr>
          <w:ilvl w:val="0"/>
          <w:numId w:val="32"/>
        </w:numPr>
        <w:spacing w:line="360" w:lineRule="auto"/>
        <w:ind w:left="567" w:right="-64" w:hanging="567"/>
      </w:pPr>
      <w:r w:rsidRPr="00DF6F4A">
        <w:t xml:space="preserve">I have been asked whether, </w:t>
      </w:r>
      <w:r w:rsidR="00AF3695" w:rsidRPr="00DF6F4A">
        <w:t>h</w:t>
      </w:r>
      <w:r w:rsidRPr="00DF6F4A">
        <w:t xml:space="preserve">ad IPC not indicated that they were unhappy with the validation information, whether the hospital (with the ventilation system that did not comply with SHTM03-01) have been accepted by NHSL. </w:t>
      </w:r>
      <w:r w:rsidR="00AF3695" w:rsidRPr="00DF6F4A">
        <w:t xml:space="preserve">If </w:t>
      </w:r>
      <w:r w:rsidRPr="00DF6F4A">
        <w:t>IPCT</w:t>
      </w:r>
      <w:r w:rsidR="00AF3695" w:rsidRPr="00DF6F4A">
        <w:t xml:space="preserve"> had</w:t>
      </w:r>
      <w:r w:rsidRPr="00DF6F4A">
        <w:t xml:space="preserve"> agreed that the information </w:t>
      </w:r>
      <w:r w:rsidR="00AF3695" w:rsidRPr="00DF6F4A">
        <w:t xml:space="preserve">from MPX </w:t>
      </w:r>
      <w:r w:rsidRPr="00DF6F4A">
        <w:t>met their requirements</w:t>
      </w:r>
      <w:r w:rsidR="00AF3695" w:rsidRPr="00DF6F4A">
        <w:t>, then that may have happened</w:t>
      </w:r>
      <w:r w:rsidRPr="00DF6F4A">
        <w:t>. In this scenario, it would likely have been discovered as a defect at the first annual verification.</w:t>
      </w:r>
    </w:p>
    <w:p w14:paraId="0FFA057E" w14:textId="77777777" w:rsidR="00B47033" w:rsidRPr="00DF6F4A" w:rsidRDefault="00B47033" w:rsidP="00050633">
      <w:pPr>
        <w:pStyle w:val="ListParagraph"/>
        <w:spacing w:line="360" w:lineRule="auto"/>
        <w:ind w:left="567" w:hanging="567"/>
        <w:rPr>
          <w:sz w:val="24"/>
          <w:szCs w:val="24"/>
        </w:rPr>
      </w:pPr>
    </w:p>
    <w:p w14:paraId="31C12E83" w14:textId="3DC9CC7A" w:rsidR="00B47033" w:rsidRPr="00DF6F4A" w:rsidRDefault="00B47033" w:rsidP="00050633">
      <w:pPr>
        <w:pStyle w:val="BodyText"/>
        <w:numPr>
          <w:ilvl w:val="0"/>
          <w:numId w:val="32"/>
        </w:numPr>
        <w:spacing w:line="360" w:lineRule="auto"/>
        <w:ind w:left="567" w:right="-64" w:hanging="567"/>
      </w:pPr>
      <w:r w:rsidRPr="00DF6F4A">
        <w:t>The involvement of IPC was part of the consultation process when the project team were reviewing items that may have a bearing on infection control. As previously stated the sample documentation contained all of the results and information that would normally be required of a validation report but not in a report format. Furthermore the statement of conformity did not match the wording in SHTM 03-01.</w:t>
      </w:r>
    </w:p>
    <w:p w14:paraId="44A65E00" w14:textId="354F41FC" w:rsidR="009466EF" w:rsidRPr="00DF6F4A" w:rsidRDefault="009466EF" w:rsidP="00DF6F4A">
      <w:pPr>
        <w:spacing w:line="360" w:lineRule="auto"/>
        <w:rPr>
          <w:sz w:val="24"/>
          <w:szCs w:val="24"/>
        </w:rPr>
      </w:pPr>
    </w:p>
    <w:p w14:paraId="40E6EF0C" w14:textId="10393ECC" w:rsidR="00AF3695" w:rsidRPr="00BA02FA" w:rsidRDefault="00AF3695" w:rsidP="00DF6F4A">
      <w:pPr>
        <w:spacing w:line="360" w:lineRule="auto"/>
        <w:rPr>
          <w:b/>
          <w:sz w:val="24"/>
          <w:szCs w:val="24"/>
          <w:u w:val="single"/>
        </w:rPr>
      </w:pPr>
      <w:r w:rsidRPr="00BA02FA">
        <w:rPr>
          <w:b/>
          <w:sz w:val="24"/>
          <w:szCs w:val="24"/>
          <w:u w:val="single"/>
        </w:rPr>
        <w:t xml:space="preserve">Instruction of IOM </w:t>
      </w:r>
    </w:p>
    <w:p w14:paraId="7F2AE49C" w14:textId="77777777" w:rsidR="00AF3695" w:rsidRPr="00DF6F4A" w:rsidRDefault="00AF3695" w:rsidP="00DF6F4A">
      <w:pPr>
        <w:spacing w:line="360" w:lineRule="auto"/>
        <w:rPr>
          <w:b/>
          <w:sz w:val="24"/>
          <w:szCs w:val="24"/>
        </w:rPr>
      </w:pPr>
    </w:p>
    <w:p w14:paraId="419D5B4D" w14:textId="598F3A79" w:rsidR="00B47033" w:rsidRPr="00DF6F4A" w:rsidRDefault="00B47033" w:rsidP="00050633">
      <w:pPr>
        <w:pStyle w:val="BodyText"/>
        <w:numPr>
          <w:ilvl w:val="0"/>
          <w:numId w:val="32"/>
        </w:numPr>
        <w:spacing w:line="360" w:lineRule="auto"/>
        <w:ind w:left="567" w:right="-64" w:hanging="567"/>
      </w:pPr>
      <w:r w:rsidRPr="00DF6F4A">
        <w:t>In terms of the engagement of IOM</w:t>
      </w:r>
      <w:bookmarkStart w:id="10" w:name="_Hlk157677907"/>
      <w:r w:rsidR="0037299A">
        <w:t xml:space="preserve"> </w:t>
      </w:r>
      <w:r w:rsidR="0037299A" w:rsidRPr="00FA797B">
        <w:rPr>
          <w:b/>
          <w:bCs/>
        </w:rPr>
        <w:t>(A40988908 – Part A 4.2.17 RE Independent Validation</w:t>
      </w:r>
      <w:r w:rsidR="0037299A">
        <w:rPr>
          <w:b/>
          <w:bCs/>
        </w:rPr>
        <w:t xml:space="preserve"> -</w:t>
      </w:r>
      <w:r w:rsidR="0037299A" w:rsidRPr="00FA797B">
        <w:rPr>
          <w:b/>
          <w:bCs/>
        </w:rPr>
        <w:t xml:space="preserve"> Bundle </w:t>
      </w:r>
      <w:r w:rsidR="0037299A">
        <w:rPr>
          <w:b/>
          <w:bCs/>
        </w:rPr>
        <w:t>13, Volume 8,</w:t>
      </w:r>
      <w:r w:rsidR="0037299A" w:rsidRPr="00FA797B">
        <w:rPr>
          <w:b/>
          <w:bCs/>
        </w:rPr>
        <w:t xml:space="preserve"> Page </w:t>
      </w:r>
      <w:bookmarkEnd w:id="10"/>
      <w:r w:rsidR="0037299A">
        <w:rPr>
          <w:b/>
          <w:bCs/>
        </w:rPr>
        <w:t>2367</w:t>
      </w:r>
      <w:r w:rsidR="0037299A" w:rsidRPr="00FA797B">
        <w:rPr>
          <w:b/>
          <w:bCs/>
        </w:rPr>
        <w:t>)</w:t>
      </w:r>
      <w:r w:rsidRPr="00DF6F4A">
        <w:t xml:space="preserve">, they </w:t>
      </w:r>
      <w:r w:rsidR="00AF3695" w:rsidRPr="00DF6F4A">
        <w:t xml:space="preserve">were </w:t>
      </w:r>
      <w:r w:rsidRPr="00DF6F4A">
        <w:t>instructed</w:t>
      </w:r>
      <w:r w:rsidR="00FA797B">
        <w:t xml:space="preserve"> </w:t>
      </w:r>
      <w:r w:rsidRPr="00DF6F4A">
        <w:t xml:space="preserve">to validate from SHTM 03-01 as opposed to the contractual specification (as conformed in SA1). </w:t>
      </w:r>
      <w:r w:rsidR="009466EF" w:rsidRPr="00DF6F4A">
        <w:t xml:space="preserve"> </w:t>
      </w:r>
      <w:r w:rsidRPr="00DF6F4A">
        <w:t>At that time</w:t>
      </w:r>
      <w:r w:rsidR="00AF3695" w:rsidRPr="00DF6F4A">
        <w:t xml:space="preserve">, as far as I was aware, </w:t>
      </w:r>
      <w:r w:rsidRPr="00DF6F4A">
        <w:t xml:space="preserve">there was no approved derogation for Critical Care, it was only when the issue came to light and upon reviewing documentation that it was noted that some of the multi bed bays in Critical Care had inadvertently been included in the derogation for air change rates for multi bed bays. </w:t>
      </w:r>
      <w:r w:rsidR="00AF3695" w:rsidRPr="00DF6F4A">
        <w:t>As explained above, i</w:t>
      </w:r>
      <w:r w:rsidRPr="00DF6F4A">
        <w:t>t is my opinion that the derogation for single bedrooms did not include Critical Care single rooms as these do not (i) have a starting point of 6ACH and (ii) contain en-suites and all of the supporting documentation for the single room derogation refers to rooms with en-suites.</w:t>
      </w:r>
    </w:p>
    <w:p w14:paraId="68F94424" w14:textId="28DD2A9E" w:rsidR="00411DFA" w:rsidRPr="00DF6F4A" w:rsidRDefault="00411DFA" w:rsidP="00050633">
      <w:pPr>
        <w:tabs>
          <w:tab w:val="left" w:pos="1541"/>
        </w:tabs>
        <w:spacing w:before="1" w:line="360" w:lineRule="auto"/>
        <w:ind w:left="567" w:right="1056" w:hanging="567"/>
        <w:rPr>
          <w:sz w:val="24"/>
          <w:szCs w:val="24"/>
        </w:rPr>
      </w:pPr>
    </w:p>
    <w:p w14:paraId="4C68CA19" w14:textId="6A7668F8" w:rsidR="00DD3594" w:rsidRPr="00DF6F4A" w:rsidRDefault="00C312D9" w:rsidP="00050633">
      <w:pPr>
        <w:pStyle w:val="BodyText"/>
        <w:numPr>
          <w:ilvl w:val="0"/>
          <w:numId w:val="32"/>
        </w:numPr>
        <w:spacing w:line="360" w:lineRule="auto"/>
        <w:ind w:left="567" w:right="-64" w:hanging="567"/>
      </w:pPr>
      <w:r w:rsidRPr="00DF6F4A">
        <w:t xml:space="preserve">I did not </w:t>
      </w:r>
      <w:r w:rsidR="00660450" w:rsidRPr="00DF6F4A">
        <w:t>seek input or advice from any other party regarding the</w:t>
      </w:r>
      <w:r w:rsidR="00660450" w:rsidRPr="00DF6F4A">
        <w:rPr>
          <w:spacing w:val="1"/>
        </w:rPr>
        <w:t xml:space="preserve"> </w:t>
      </w:r>
      <w:r w:rsidR="00660450" w:rsidRPr="00DF6F4A">
        <w:t>requirements of SHTM</w:t>
      </w:r>
      <w:r w:rsidR="001F5E18" w:rsidRPr="00DF6F4A">
        <w:t xml:space="preserve"> </w:t>
      </w:r>
      <w:r w:rsidR="00660450" w:rsidRPr="00DF6F4A">
        <w:t xml:space="preserve">03-01 insofar as independent validation </w:t>
      </w:r>
      <w:r w:rsidR="00F3573C" w:rsidRPr="00DF6F4A">
        <w:t>was concerned</w:t>
      </w:r>
      <w:r w:rsidRPr="00DF6F4A">
        <w:t xml:space="preserve">. </w:t>
      </w:r>
      <w:r w:rsidR="00DD3594" w:rsidRPr="00DF6F4A">
        <w:t xml:space="preserve">Once the decision was made that the MPX validation report was inadequate and </w:t>
      </w:r>
      <w:r w:rsidR="001F5E18" w:rsidRPr="00DF6F4A">
        <w:t xml:space="preserve">I became aware our </w:t>
      </w:r>
      <w:r w:rsidR="00DD3594" w:rsidRPr="00DF6F4A">
        <w:t>AE would not be available to undertake the audit</w:t>
      </w:r>
      <w:r w:rsidR="00FF63A3" w:rsidRPr="00DF6F4A">
        <w:t>,</w:t>
      </w:r>
      <w:r w:rsidR="00DD3594" w:rsidRPr="00DF6F4A">
        <w:t xml:space="preserve"> I sought advice and recommendations</w:t>
      </w:r>
      <w:r w:rsidR="00FF63A3" w:rsidRPr="00DF6F4A">
        <w:t xml:space="preserve"> for</w:t>
      </w:r>
      <w:r w:rsidR="001F5E18" w:rsidRPr="00DF6F4A">
        <w:t xml:space="preserve"> other</w:t>
      </w:r>
      <w:r w:rsidR="00FF63A3" w:rsidRPr="00DF6F4A">
        <w:t xml:space="preserve"> suitable qualified organisations</w:t>
      </w:r>
      <w:r w:rsidR="00DD3594" w:rsidRPr="00DF6F4A">
        <w:t xml:space="preserve"> from HFS</w:t>
      </w:r>
      <w:r w:rsidR="00FF63A3" w:rsidRPr="00DF6F4A">
        <w:t>. My recollection is that Ian Storrar</w:t>
      </w:r>
      <w:r w:rsidR="001F5E18" w:rsidRPr="00DF6F4A">
        <w:t xml:space="preserve"> from HFS</w:t>
      </w:r>
      <w:r w:rsidR="00DD3594" w:rsidRPr="00DF6F4A">
        <w:t xml:space="preserve"> referred me to BSRIA</w:t>
      </w:r>
      <w:r w:rsidR="00FF63A3" w:rsidRPr="00DF6F4A">
        <w:t xml:space="preserve"> who in turn referred me to Malcolm Thomas,</w:t>
      </w:r>
      <w:r w:rsidR="00DD3594" w:rsidRPr="00DF6F4A">
        <w:t xml:space="preserve"> and e</w:t>
      </w:r>
      <w:r w:rsidR="00FF63A3" w:rsidRPr="00DF6F4A">
        <w:t>ventually, through Malcolm</w:t>
      </w:r>
      <w:r w:rsidR="00DD3594" w:rsidRPr="00DF6F4A">
        <w:t xml:space="preserve"> </w:t>
      </w:r>
      <w:r w:rsidR="00FF63A3" w:rsidRPr="00DF6F4A">
        <w:t>I was referred to Jerry Slann of</w:t>
      </w:r>
      <w:r w:rsidR="00DD3594" w:rsidRPr="00DF6F4A">
        <w:t xml:space="preserve"> IOM who had availability to undertake the work.</w:t>
      </w:r>
    </w:p>
    <w:p w14:paraId="574B052E" w14:textId="7412A02E" w:rsidR="00411DFA" w:rsidRPr="00DF6F4A" w:rsidRDefault="00411DFA" w:rsidP="00DF6F4A">
      <w:pPr>
        <w:pStyle w:val="ListParagraph"/>
        <w:tabs>
          <w:tab w:val="left" w:pos="1541"/>
        </w:tabs>
        <w:spacing w:line="360" w:lineRule="auto"/>
        <w:ind w:left="820" w:right="583" w:firstLine="0"/>
        <w:rPr>
          <w:sz w:val="24"/>
          <w:szCs w:val="24"/>
        </w:rPr>
      </w:pPr>
    </w:p>
    <w:p w14:paraId="28AC35D2" w14:textId="284CC8DD" w:rsidR="0054429A" w:rsidRPr="00BA02FA" w:rsidRDefault="009E1676" w:rsidP="00050633">
      <w:pPr>
        <w:pStyle w:val="BodyText"/>
        <w:spacing w:line="360" w:lineRule="auto"/>
        <w:ind w:firstLine="0"/>
        <w:rPr>
          <w:b/>
          <w:bCs/>
          <w:u w:val="single"/>
        </w:rPr>
      </w:pPr>
      <w:r w:rsidRPr="00BA02FA">
        <w:rPr>
          <w:b/>
          <w:bCs/>
          <w:u w:val="single"/>
        </w:rPr>
        <w:t xml:space="preserve">Migration of </w:t>
      </w:r>
      <w:r w:rsidR="00DE58B7" w:rsidRPr="00BA02FA">
        <w:rPr>
          <w:b/>
          <w:bCs/>
          <w:u w:val="single"/>
        </w:rPr>
        <w:t>Services</w:t>
      </w:r>
      <w:r w:rsidRPr="00BA02FA">
        <w:rPr>
          <w:b/>
          <w:bCs/>
          <w:u w:val="single"/>
        </w:rPr>
        <w:t xml:space="preserve"> </w:t>
      </w:r>
    </w:p>
    <w:p w14:paraId="0D022A70" w14:textId="2702A62C" w:rsidR="009E1676" w:rsidRPr="00DF6F4A" w:rsidRDefault="009E1676" w:rsidP="00DF6F4A">
      <w:pPr>
        <w:pStyle w:val="BodyText"/>
        <w:spacing w:line="360" w:lineRule="auto"/>
        <w:ind w:firstLine="0"/>
      </w:pPr>
    </w:p>
    <w:p w14:paraId="0CDA6BE8" w14:textId="2BC95F85" w:rsidR="00411DFA" w:rsidRPr="00DF6F4A" w:rsidRDefault="009E1676" w:rsidP="00050633">
      <w:pPr>
        <w:pStyle w:val="ListParagraph"/>
        <w:numPr>
          <w:ilvl w:val="0"/>
          <w:numId w:val="32"/>
        </w:numPr>
        <w:tabs>
          <w:tab w:val="left" w:pos="567"/>
          <w:tab w:val="left" w:pos="1541"/>
        </w:tabs>
        <w:spacing w:line="360" w:lineRule="auto"/>
        <w:ind w:left="567" w:right="-64" w:hanging="567"/>
        <w:rPr>
          <w:sz w:val="24"/>
          <w:szCs w:val="24"/>
        </w:rPr>
      </w:pPr>
      <w:r w:rsidRPr="00DF6F4A">
        <w:rPr>
          <w:sz w:val="24"/>
          <w:szCs w:val="24"/>
        </w:rPr>
        <w:t xml:space="preserve">With reference to </w:t>
      </w:r>
      <w:r w:rsidR="00E82C4B" w:rsidRPr="00DF6F4A">
        <w:rPr>
          <w:bCs/>
          <w:sz w:val="24"/>
          <w:szCs w:val="24"/>
        </w:rPr>
        <w:t>Meeting notes from the RHCYP &amp; DCN Programme Board dated 13 May 2019</w:t>
      </w:r>
      <w:r w:rsidR="00E82C4B" w:rsidRPr="00DF6F4A">
        <w:rPr>
          <w:b/>
          <w:bCs/>
          <w:sz w:val="24"/>
          <w:szCs w:val="24"/>
        </w:rPr>
        <w:t xml:space="preserve"> (A32676909</w:t>
      </w:r>
      <w:r w:rsidR="00FA797B">
        <w:rPr>
          <w:b/>
          <w:bCs/>
          <w:sz w:val="24"/>
          <w:szCs w:val="24"/>
        </w:rPr>
        <w:t xml:space="preserve"> –</w:t>
      </w:r>
      <w:r w:rsidR="00E639A0">
        <w:rPr>
          <w:b/>
          <w:bCs/>
          <w:sz w:val="24"/>
          <w:szCs w:val="24"/>
        </w:rPr>
        <w:t xml:space="preserve"> </w:t>
      </w:r>
      <w:r w:rsidR="00D2538E" w:rsidRPr="00D2538E">
        <w:rPr>
          <w:b/>
          <w:bCs/>
          <w:sz w:val="24"/>
          <w:szCs w:val="24"/>
        </w:rPr>
        <w:t>Meeting notes from the RHYCP &amp; DCN Programme  Board – 13 May 2019</w:t>
      </w:r>
      <w:r w:rsidR="00D2538E">
        <w:rPr>
          <w:sz w:val="24"/>
          <w:szCs w:val="24"/>
        </w:rPr>
        <w:t xml:space="preserve"> </w:t>
      </w:r>
      <w:r w:rsidR="00BE1E13">
        <w:rPr>
          <w:b/>
          <w:bCs/>
          <w:sz w:val="24"/>
          <w:szCs w:val="24"/>
        </w:rPr>
        <w:t>-</w:t>
      </w:r>
      <w:r w:rsidR="00FA797B">
        <w:rPr>
          <w:b/>
          <w:bCs/>
          <w:sz w:val="24"/>
          <w:szCs w:val="24"/>
        </w:rPr>
        <w:t xml:space="preserve"> Bundle </w:t>
      </w:r>
      <w:r w:rsidR="00E639A0">
        <w:rPr>
          <w:b/>
          <w:bCs/>
          <w:sz w:val="24"/>
          <w:szCs w:val="24"/>
        </w:rPr>
        <w:t>6</w:t>
      </w:r>
      <w:r w:rsidR="00BE1E13">
        <w:rPr>
          <w:b/>
          <w:bCs/>
          <w:sz w:val="24"/>
          <w:szCs w:val="24"/>
        </w:rPr>
        <w:t>,</w:t>
      </w:r>
      <w:r w:rsidR="00FA797B">
        <w:rPr>
          <w:b/>
          <w:bCs/>
          <w:sz w:val="24"/>
          <w:szCs w:val="24"/>
        </w:rPr>
        <w:t xml:space="preserve"> Page </w:t>
      </w:r>
      <w:r w:rsidR="00E639A0">
        <w:rPr>
          <w:b/>
          <w:bCs/>
          <w:sz w:val="24"/>
          <w:szCs w:val="24"/>
        </w:rPr>
        <w:t>24</w:t>
      </w:r>
      <w:r w:rsidR="00E82C4B" w:rsidRPr="00DF6F4A">
        <w:rPr>
          <w:b/>
          <w:bCs/>
          <w:sz w:val="24"/>
          <w:szCs w:val="24"/>
        </w:rPr>
        <w:t>)</w:t>
      </w:r>
      <w:r w:rsidRPr="00DF6F4A">
        <w:rPr>
          <w:sz w:val="24"/>
          <w:szCs w:val="24"/>
        </w:rPr>
        <w:t xml:space="preserve">, I do not recall the </w:t>
      </w:r>
      <w:r w:rsidR="00DE58B7" w:rsidRPr="00DF6F4A">
        <w:rPr>
          <w:sz w:val="24"/>
          <w:szCs w:val="24"/>
        </w:rPr>
        <w:t xml:space="preserve">particular reasons </w:t>
      </w:r>
      <w:r w:rsidRPr="00DF6F4A">
        <w:rPr>
          <w:sz w:val="24"/>
          <w:szCs w:val="24"/>
        </w:rPr>
        <w:t xml:space="preserve">why the Programme Board considered, </w:t>
      </w:r>
      <w:r w:rsidR="00660450" w:rsidRPr="00DF6F4A">
        <w:rPr>
          <w:sz w:val="24"/>
          <w:szCs w:val="24"/>
        </w:rPr>
        <w:t>as at 13 May</w:t>
      </w:r>
      <w:r w:rsidR="00660450" w:rsidRPr="00DF6F4A">
        <w:rPr>
          <w:spacing w:val="1"/>
          <w:sz w:val="24"/>
          <w:szCs w:val="24"/>
        </w:rPr>
        <w:t xml:space="preserve"> </w:t>
      </w:r>
      <w:r w:rsidR="00660450" w:rsidRPr="00DF6F4A">
        <w:rPr>
          <w:sz w:val="24"/>
          <w:szCs w:val="24"/>
        </w:rPr>
        <w:t>2019,</w:t>
      </w:r>
      <w:r w:rsidR="00660450" w:rsidRPr="00DF6F4A">
        <w:rPr>
          <w:spacing w:val="-2"/>
          <w:sz w:val="24"/>
          <w:szCs w:val="24"/>
        </w:rPr>
        <w:t xml:space="preserve"> </w:t>
      </w:r>
      <w:r w:rsidR="00660450" w:rsidRPr="00DF6F4A">
        <w:rPr>
          <w:sz w:val="24"/>
          <w:szCs w:val="24"/>
        </w:rPr>
        <w:t>that</w:t>
      </w:r>
      <w:r w:rsidR="00660450" w:rsidRPr="00DF6F4A">
        <w:rPr>
          <w:spacing w:val="-4"/>
          <w:sz w:val="24"/>
          <w:szCs w:val="24"/>
        </w:rPr>
        <w:t xml:space="preserve"> </w:t>
      </w:r>
      <w:r w:rsidR="00660450" w:rsidRPr="00DF6F4A">
        <w:rPr>
          <w:sz w:val="24"/>
          <w:szCs w:val="24"/>
        </w:rPr>
        <w:t>the</w:t>
      </w:r>
      <w:r w:rsidR="00660450" w:rsidRPr="00DF6F4A">
        <w:rPr>
          <w:spacing w:val="-3"/>
          <w:sz w:val="24"/>
          <w:szCs w:val="24"/>
        </w:rPr>
        <w:t xml:space="preserve"> </w:t>
      </w:r>
      <w:r w:rsidR="00660450" w:rsidRPr="00DF6F4A">
        <w:rPr>
          <w:sz w:val="24"/>
          <w:szCs w:val="24"/>
        </w:rPr>
        <w:t>migration</w:t>
      </w:r>
      <w:r w:rsidR="00660450" w:rsidRPr="00DF6F4A">
        <w:rPr>
          <w:spacing w:val="-2"/>
          <w:sz w:val="24"/>
          <w:szCs w:val="24"/>
        </w:rPr>
        <w:t xml:space="preserve"> </w:t>
      </w:r>
      <w:r w:rsidR="00660450" w:rsidRPr="00DF6F4A">
        <w:rPr>
          <w:sz w:val="24"/>
          <w:szCs w:val="24"/>
        </w:rPr>
        <w:t>of</w:t>
      </w:r>
      <w:r w:rsidR="00660450" w:rsidRPr="00DF6F4A">
        <w:rPr>
          <w:spacing w:val="-2"/>
          <w:sz w:val="24"/>
          <w:szCs w:val="24"/>
        </w:rPr>
        <w:t xml:space="preserve"> </w:t>
      </w:r>
      <w:r w:rsidR="00660450" w:rsidRPr="00DF6F4A">
        <w:rPr>
          <w:sz w:val="24"/>
          <w:szCs w:val="24"/>
        </w:rPr>
        <w:t>services</w:t>
      </w:r>
      <w:r w:rsidR="00660450" w:rsidRPr="00DF6F4A">
        <w:rPr>
          <w:spacing w:val="-2"/>
          <w:sz w:val="24"/>
          <w:szCs w:val="24"/>
        </w:rPr>
        <w:t xml:space="preserve"> </w:t>
      </w:r>
      <w:r w:rsidR="00660450" w:rsidRPr="00DF6F4A">
        <w:rPr>
          <w:sz w:val="24"/>
          <w:szCs w:val="24"/>
        </w:rPr>
        <w:t>would</w:t>
      </w:r>
      <w:r w:rsidR="00660450" w:rsidRPr="00DF6F4A">
        <w:rPr>
          <w:spacing w:val="-1"/>
          <w:sz w:val="24"/>
          <w:szCs w:val="24"/>
        </w:rPr>
        <w:t xml:space="preserve"> </w:t>
      </w:r>
      <w:r w:rsidR="00660450" w:rsidRPr="00DF6F4A">
        <w:rPr>
          <w:sz w:val="24"/>
          <w:szCs w:val="24"/>
        </w:rPr>
        <w:t>proceed</w:t>
      </w:r>
      <w:r w:rsidR="00660450" w:rsidRPr="00DF6F4A">
        <w:rPr>
          <w:spacing w:val="-4"/>
          <w:sz w:val="24"/>
          <w:szCs w:val="24"/>
        </w:rPr>
        <w:t xml:space="preserve"> </w:t>
      </w:r>
      <w:r w:rsidR="00660450" w:rsidRPr="00DF6F4A">
        <w:rPr>
          <w:sz w:val="24"/>
          <w:szCs w:val="24"/>
        </w:rPr>
        <w:t>as</w:t>
      </w:r>
      <w:r w:rsidR="00660450" w:rsidRPr="00DF6F4A">
        <w:rPr>
          <w:spacing w:val="-2"/>
          <w:sz w:val="24"/>
          <w:szCs w:val="24"/>
        </w:rPr>
        <w:t xml:space="preserve"> </w:t>
      </w:r>
      <w:r w:rsidR="00660450" w:rsidRPr="00DF6F4A">
        <w:rPr>
          <w:sz w:val="24"/>
          <w:szCs w:val="24"/>
        </w:rPr>
        <w:t>planned</w:t>
      </w:r>
      <w:r w:rsidR="00660450" w:rsidRPr="00DF6F4A">
        <w:rPr>
          <w:spacing w:val="-3"/>
          <w:sz w:val="24"/>
          <w:szCs w:val="24"/>
        </w:rPr>
        <w:t xml:space="preserve"> </w:t>
      </w:r>
      <w:r w:rsidR="00660450" w:rsidRPr="00DF6F4A">
        <w:rPr>
          <w:sz w:val="24"/>
          <w:szCs w:val="24"/>
        </w:rPr>
        <w:t>on</w:t>
      </w:r>
      <w:r w:rsidR="00F3573C" w:rsidRPr="00DF6F4A">
        <w:rPr>
          <w:sz w:val="24"/>
          <w:szCs w:val="24"/>
        </w:rPr>
        <w:t xml:space="preserve"> 5 July 2019</w:t>
      </w:r>
      <w:r w:rsidRPr="00DF6F4A">
        <w:rPr>
          <w:sz w:val="24"/>
          <w:szCs w:val="24"/>
        </w:rPr>
        <w:t xml:space="preserve">. </w:t>
      </w:r>
      <w:r w:rsidR="00FF63A3" w:rsidRPr="00DF6F4A">
        <w:rPr>
          <w:sz w:val="24"/>
          <w:szCs w:val="24"/>
        </w:rPr>
        <w:t>I</w:t>
      </w:r>
      <w:r w:rsidRPr="00DF6F4A">
        <w:rPr>
          <w:sz w:val="24"/>
          <w:szCs w:val="24"/>
        </w:rPr>
        <w:t xml:space="preserve"> did not routinely attend the Programme Board. I </w:t>
      </w:r>
      <w:r w:rsidR="00FF63A3" w:rsidRPr="00DF6F4A">
        <w:rPr>
          <w:sz w:val="24"/>
          <w:szCs w:val="24"/>
        </w:rPr>
        <w:t>do not recall the specific reason for my attendance</w:t>
      </w:r>
      <w:r w:rsidRPr="00DF6F4A">
        <w:rPr>
          <w:sz w:val="24"/>
          <w:szCs w:val="24"/>
        </w:rPr>
        <w:t xml:space="preserve"> on </w:t>
      </w:r>
      <w:r w:rsidR="007146CD" w:rsidRPr="00DF6F4A">
        <w:rPr>
          <w:sz w:val="24"/>
          <w:szCs w:val="24"/>
        </w:rPr>
        <w:t>13</w:t>
      </w:r>
      <w:r w:rsidRPr="00DF6F4A">
        <w:rPr>
          <w:sz w:val="24"/>
          <w:szCs w:val="24"/>
        </w:rPr>
        <w:t xml:space="preserve"> </w:t>
      </w:r>
      <w:r w:rsidR="007146CD" w:rsidRPr="00DF6F4A">
        <w:rPr>
          <w:sz w:val="24"/>
          <w:szCs w:val="24"/>
        </w:rPr>
        <w:t>May</w:t>
      </w:r>
      <w:r w:rsidRPr="00DF6F4A">
        <w:rPr>
          <w:sz w:val="24"/>
          <w:szCs w:val="24"/>
        </w:rPr>
        <w:t xml:space="preserve"> 2019</w:t>
      </w:r>
      <w:r w:rsidR="00FF63A3" w:rsidRPr="00DF6F4A">
        <w:rPr>
          <w:sz w:val="24"/>
          <w:szCs w:val="24"/>
        </w:rPr>
        <w:t xml:space="preserve"> nor the actual meeting</w:t>
      </w:r>
      <w:r w:rsidRPr="00DF6F4A">
        <w:rPr>
          <w:sz w:val="24"/>
          <w:szCs w:val="24"/>
        </w:rPr>
        <w:t xml:space="preserve"> itself. </w:t>
      </w:r>
      <w:r w:rsidR="00DD1A52" w:rsidRPr="00DF6F4A">
        <w:rPr>
          <w:sz w:val="24"/>
          <w:szCs w:val="24"/>
        </w:rPr>
        <w:t xml:space="preserve"> I can only assume </w:t>
      </w:r>
      <w:r w:rsidR="00FF63A3" w:rsidRPr="00DF6F4A">
        <w:rPr>
          <w:sz w:val="24"/>
          <w:szCs w:val="24"/>
        </w:rPr>
        <w:t>I was ther</w:t>
      </w:r>
      <w:r w:rsidRPr="00DF6F4A">
        <w:rPr>
          <w:sz w:val="24"/>
          <w:szCs w:val="24"/>
        </w:rPr>
        <w:t>e for technical support to the Project D</w:t>
      </w:r>
      <w:r w:rsidR="00FF63A3" w:rsidRPr="00DF6F4A">
        <w:rPr>
          <w:sz w:val="24"/>
          <w:szCs w:val="24"/>
        </w:rPr>
        <w:t>irector</w:t>
      </w:r>
      <w:r w:rsidR="00EF134C" w:rsidRPr="00DF6F4A">
        <w:rPr>
          <w:sz w:val="24"/>
          <w:szCs w:val="24"/>
        </w:rPr>
        <w:t xml:space="preserve"> and to update on progress under item 3</w:t>
      </w:r>
      <w:r w:rsidR="001F5E18" w:rsidRPr="00DF6F4A">
        <w:rPr>
          <w:sz w:val="24"/>
          <w:szCs w:val="24"/>
        </w:rPr>
        <w:t xml:space="preserve">, Project Dashboard / </w:t>
      </w:r>
      <w:r w:rsidR="00314150" w:rsidRPr="00DF6F4A">
        <w:rPr>
          <w:sz w:val="24"/>
          <w:szCs w:val="24"/>
        </w:rPr>
        <w:t>Post-Handover</w:t>
      </w:r>
      <w:r w:rsidR="001F5E18" w:rsidRPr="00DF6F4A">
        <w:rPr>
          <w:sz w:val="24"/>
          <w:szCs w:val="24"/>
        </w:rPr>
        <w:t xml:space="preserve"> Activities</w:t>
      </w:r>
      <w:r w:rsidRPr="00DF6F4A">
        <w:rPr>
          <w:sz w:val="24"/>
          <w:szCs w:val="24"/>
        </w:rPr>
        <w:t xml:space="preserve">. </w:t>
      </w:r>
      <w:r w:rsidR="00FF63A3" w:rsidRPr="00DF6F4A">
        <w:rPr>
          <w:sz w:val="24"/>
          <w:szCs w:val="24"/>
        </w:rPr>
        <w:t xml:space="preserve"> </w:t>
      </w:r>
      <w:r w:rsidR="001F5E18" w:rsidRPr="00DF6F4A">
        <w:rPr>
          <w:sz w:val="24"/>
          <w:szCs w:val="24"/>
        </w:rPr>
        <w:t>However, in</w:t>
      </w:r>
      <w:r w:rsidRPr="00DF6F4A">
        <w:rPr>
          <w:sz w:val="24"/>
          <w:szCs w:val="24"/>
        </w:rPr>
        <w:t xml:space="preserve"> my opinion</w:t>
      </w:r>
      <w:r w:rsidR="001F5E18" w:rsidRPr="00DF6F4A">
        <w:rPr>
          <w:sz w:val="24"/>
          <w:szCs w:val="24"/>
        </w:rPr>
        <w:t>,</w:t>
      </w:r>
      <w:r w:rsidR="00314150" w:rsidRPr="00DF6F4A">
        <w:rPr>
          <w:sz w:val="24"/>
          <w:szCs w:val="24"/>
        </w:rPr>
        <w:t xml:space="preserve"> it may be</w:t>
      </w:r>
      <w:r w:rsidRPr="00DF6F4A">
        <w:rPr>
          <w:sz w:val="24"/>
          <w:szCs w:val="24"/>
        </w:rPr>
        <w:t xml:space="preserve"> the reason that the </w:t>
      </w:r>
      <w:r w:rsidR="001F5E18" w:rsidRPr="00DF6F4A">
        <w:rPr>
          <w:sz w:val="24"/>
          <w:szCs w:val="24"/>
        </w:rPr>
        <w:t xml:space="preserve">Programme Board considered the </w:t>
      </w:r>
      <w:r w:rsidRPr="00DF6F4A">
        <w:rPr>
          <w:sz w:val="24"/>
          <w:szCs w:val="24"/>
        </w:rPr>
        <w:t xml:space="preserve">migration of services would proceed as planned was </w:t>
      </w:r>
      <w:r w:rsidR="00DE58B7" w:rsidRPr="00DF6F4A">
        <w:rPr>
          <w:sz w:val="24"/>
          <w:szCs w:val="24"/>
        </w:rPr>
        <w:t>based on the fact the works were due to be completed by</w:t>
      </w:r>
      <w:r w:rsidR="001F5E18" w:rsidRPr="00DF6F4A">
        <w:rPr>
          <w:sz w:val="24"/>
          <w:szCs w:val="24"/>
        </w:rPr>
        <w:t xml:space="preserve"> Multiplex by</w:t>
      </w:r>
      <w:r w:rsidR="00DE58B7" w:rsidRPr="00DF6F4A">
        <w:rPr>
          <w:sz w:val="24"/>
          <w:szCs w:val="24"/>
        </w:rPr>
        <w:t xml:space="preserve"> then and </w:t>
      </w:r>
      <w:r w:rsidR="00FF63A3" w:rsidRPr="00DF6F4A">
        <w:rPr>
          <w:sz w:val="24"/>
          <w:szCs w:val="24"/>
        </w:rPr>
        <w:t xml:space="preserve">there were no </w:t>
      </w:r>
      <w:r w:rsidRPr="00DF6F4A">
        <w:rPr>
          <w:sz w:val="24"/>
          <w:szCs w:val="24"/>
        </w:rPr>
        <w:t xml:space="preserve">known </w:t>
      </w:r>
      <w:r w:rsidR="00FF63A3" w:rsidRPr="00DF6F4A">
        <w:rPr>
          <w:sz w:val="24"/>
          <w:szCs w:val="24"/>
        </w:rPr>
        <w:t>overarching issues of significance at that time. IOM had not yet been appointed and had therefore not started their validation</w:t>
      </w:r>
      <w:r w:rsidRPr="00DF6F4A">
        <w:rPr>
          <w:sz w:val="24"/>
          <w:szCs w:val="24"/>
        </w:rPr>
        <w:t>.</w:t>
      </w:r>
      <w:r w:rsidR="004D1E3B" w:rsidRPr="00DF6F4A">
        <w:rPr>
          <w:sz w:val="24"/>
          <w:szCs w:val="24"/>
        </w:rPr>
        <w:t xml:space="preserve"> T</w:t>
      </w:r>
      <w:r w:rsidR="00FF63A3" w:rsidRPr="00DF6F4A">
        <w:rPr>
          <w:sz w:val="24"/>
          <w:szCs w:val="24"/>
        </w:rPr>
        <w:t xml:space="preserve">here was no reason to </w:t>
      </w:r>
      <w:r w:rsidRPr="00DF6F4A">
        <w:rPr>
          <w:sz w:val="24"/>
          <w:szCs w:val="24"/>
        </w:rPr>
        <w:t xml:space="preserve">think that </w:t>
      </w:r>
      <w:r w:rsidR="00FF63A3" w:rsidRPr="00DF6F4A">
        <w:rPr>
          <w:sz w:val="24"/>
          <w:szCs w:val="24"/>
        </w:rPr>
        <w:t>validation</w:t>
      </w:r>
      <w:r w:rsidR="00DE58B7" w:rsidRPr="00DF6F4A">
        <w:rPr>
          <w:sz w:val="24"/>
          <w:szCs w:val="24"/>
        </w:rPr>
        <w:t xml:space="preserve"> by IOM would identify any significant issues. </w:t>
      </w:r>
      <w:r w:rsidR="00090B59" w:rsidRPr="00DF6F4A">
        <w:rPr>
          <w:sz w:val="24"/>
          <w:szCs w:val="24"/>
        </w:rPr>
        <w:t xml:space="preserve">Generally, it would be expected that validation may pick up a variety of issues such as the need to rebalance the ventilation in some theatres, or minor installation issues, but not usually a significant non-compliance with guidance. </w:t>
      </w:r>
    </w:p>
    <w:p w14:paraId="1B4A065A" w14:textId="77777777" w:rsidR="00314150" w:rsidRPr="00DF6F4A" w:rsidRDefault="00314150" w:rsidP="00050633">
      <w:pPr>
        <w:pStyle w:val="ListParagraph"/>
        <w:tabs>
          <w:tab w:val="left" w:pos="821"/>
          <w:tab w:val="left" w:pos="1541"/>
        </w:tabs>
        <w:spacing w:line="360" w:lineRule="auto"/>
        <w:ind w:left="567" w:right="417" w:hanging="567"/>
        <w:rPr>
          <w:sz w:val="24"/>
          <w:szCs w:val="24"/>
        </w:rPr>
      </w:pPr>
    </w:p>
    <w:p w14:paraId="58622DB1" w14:textId="3FDB99C8" w:rsidR="000E718F" w:rsidRPr="00DF6F4A" w:rsidRDefault="00DE58B7" w:rsidP="00050633">
      <w:pPr>
        <w:pStyle w:val="ListParagraph"/>
        <w:numPr>
          <w:ilvl w:val="0"/>
          <w:numId w:val="32"/>
        </w:numPr>
        <w:tabs>
          <w:tab w:val="left" w:pos="1541"/>
        </w:tabs>
        <w:spacing w:line="360" w:lineRule="auto"/>
        <w:ind w:left="567" w:right="-64" w:hanging="567"/>
        <w:rPr>
          <w:sz w:val="24"/>
          <w:szCs w:val="24"/>
        </w:rPr>
      </w:pPr>
      <w:r w:rsidRPr="00DF6F4A">
        <w:rPr>
          <w:sz w:val="24"/>
          <w:szCs w:val="24"/>
        </w:rPr>
        <w:t xml:space="preserve">I do not know the extent to which </w:t>
      </w:r>
      <w:r w:rsidR="00660450" w:rsidRPr="00DF6F4A">
        <w:rPr>
          <w:sz w:val="24"/>
          <w:szCs w:val="24"/>
        </w:rPr>
        <w:t>the issues raised by IPC staff relating to</w:t>
      </w:r>
      <w:r w:rsidR="00660450" w:rsidRPr="00DF6F4A">
        <w:rPr>
          <w:spacing w:val="1"/>
          <w:sz w:val="24"/>
          <w:szCs w:val="24"/>
        </w:rPr>
        <w:t xml:space="preserve"> </w:t>
      </w:r>
      <w:r w:rsidR="00660450" w:rsidRPr="00DF6F4A">
        <w:rPr>
          <w:sz w:val="24"/>
          <w:szCs w:val="24"/>
        </w:rPr>
        <w:t>independent v</w:t>
      </w:r>
      <w:r w:rsidRPr="00DF6F4A">
        <w:rPr>
          <w:sz w:val="24"/>
          <w:szCs w:val="24"/>
        </w:rPr>
        <w:t xml:space="preserve">alidation and the inclusion of validation </w:t>
      </w:r>
      <w:r w:rsidR="00660450" w:rsidRPr="00DF6F4A">
        <w:rPr>
          <w:sz w:val="24"/>
          <w:szCs w:val="24"/>
        </w:rPr>
        <w:t>on the</w:t>
      </w:r>
      <w:r w:rsidR="00660450" w:rsidRPr="00DF6F4A">
        <w:rPr>
          <w:spacing w:val="-1"/>
          <w:sz w:val="24"/>
          <w:szCs w:val="24"/>
        </w:rPr>
        <w:t xml:space="preserve"> </w:t>
      </w:r>
      <w:r w:rsidR="00660450" w:rsidRPr="00DF6F4A">
        <w:rPr>
          <w:sz w:val="24"/>
          <w:szCs w:val="24"/>
        </w:rPr>
        <w:t>risk</w:t>
      </w:r>
      <w:r w:rsidR="00660450" w:rsidRPr="00DF6F4A">
        <w:rPr>
          <w:spacing w:val="-2"/>
          <w:sz w:val="24"/>
          <w:szCs w:val="24"/>
        </w:rPr>
        <w:t xml:space="preserve"> </w:t>
      </w:r>
      <w:r w:rsidR="00660450" w:rsidRPr="00DF6F4A">
        <w:rPr>
          <w:sz w:val="24"/>
          <w:szCs w:val="24"/>
        </w:rPr>
        <w:t>register</w:t>
      </w:r>
      <w:r w:rsidR="00660450" w:rsidRPr="00DF6F4A">
        <w:rPr>
          <w:spacing w:val="-1"/>
          <w:sz w:val="24"/>
          <w:szCs w:val="24"/>
        </w:rPr>
        <w:t xml:space="preserve"> </w:t>
      </w:r>
      <w:r w:rsidR="00660450" w:rsidRPr="00DF6F4A">
        <w:rPr>
          <w:sz w:val="24"/>
          <w:szCs w:val="24"/>
        </w:rPr>
        <w:lastRenderedPageBreak/>
        <w:t>factor</w:t>
      </w:r>
      <w:r w:rsidRPr="00DF6F4A">
        <w:rPr>
          <w:sz w:val="24"/>
          <w:szCs w:val="24"/>
        </w:rPr>
        <w:t>ed</w:t>
      </w:r>
      <w:r w:rsidR="00660450" w:rsidRPr="00DF6F4A">
        <w:rPr>
          <w:sz w:val="24"/>
          <w:szCs w:val="24"/>
        </w:rPr>
        <w:t xml:space="preserve"> into</w:t>
      </w:r>
      <w:r w:rsidR="00660450" w:rsidRPr="00DF6F4A">
        <w:rPr>
          <w:spacing w:val="-1"/>
          <w:sz w:val="24"/>
          <w:szCs w:val="24"/>
        </w:rPr>
        <w:t xml:space="preserve"> </w:t>
      </w:r>
      <w:r w:rsidRPr="00DF6F4A">
        <w:rPr>
          <w:sz w:val="24"/>
          <w:szCs w:val="24"/>
        </w:rPr>
        <w:t>the</w:t>
      </w:r>
      <w:r w:rsidR="00660450" w:rsidRPr="00DF6F4A">
        <w:rPr>
          <w:spacing w:val="-3"/>
          <w:sz w:val="24"/>
          <w:szCs w:val="24"/>
        </w:rPr>
        <w:t xml:space="preserve"> </w:t>
      </w:r>
      <w:r w:rsidRPr="00DF6F4A">
        <w:rPr>
          <w:sz w:val="24"/>
          <w:szCs w:val="24"/>
        </w:rPr>
        <w:t>decision to proceed with the migration of services on 5 Jul</w:t>
      </w:r>
      <w:r w:rsidR="00BD7245" w:rsidRPr="00DF6F4A">
        <w:rPr>
          <w:sz w:val="24"/>
          <w:szCs w:val="24"/>
        </w:rPr>
        <w:t>y</w:t>
      </w:r>
      <w:r w:rsidRPr="00DF6F4A">
        <w:rPr>
          <w:sz w:val="24"/>
          <w:szCs w:val="24"/>
        </w:rPr>
        <w:t xml:space="preserve"> 2019. </w:t>
      </w:r>
      <w:r w:rsidR="00EF134C" w:rsidRPr="00DF6F4A">
        <w:rPr>
          <w:sz w:val="24"/>
          <w:szCs w:val="24"/>
        </w:rPr>
        <w:t xml:space="preserve">This is for members of Programme Board to answer. In my opinion, </w:t>
      </w:r>
      <w:r w:rsidR="00314150" w:rsidRPr="00DF6F4A">
        <w:rPr>
          <w:sz w:val="24"/>
          <w:szCs w:val="24"/>
        </w:rPr>
        <w:t xml:space="preserve">on the basis </w:t>
      </w:r>
      <w:r w:rsidR="003A6E85" w:rsidRPr="00DF6F4A">
        <w:rPr>
          <w:sz w:val="24"/>
          <w:szCs w:val="24"/>
        </w:rPr>
        <w:t>that the</w:t>
      </w:r>
      <w:r w:rsidR="00EF134C" w:rsidRPr="00DF6F4A">
        <w:rPr>
          <w:sz w:val="24"/>
          <w:szCs w:val="24"/>
        </w:rPr>
        <w:t xml:space="preserve"> decision </w:t>
      </w:r>
      <w:r w:rsidRPr="00DF6F4A">
        <w:rPr>
          <w:sz w:val="24"/>
          <w:szCs w:val="24"/>
        </w:rPr>
        <w:t xml:space="preserve">to </w:t>
      </w:r>
      <w:r w:rsidR="00EF134C" w:rsidRPr="00DF6F4A">
        <w:rPr>
          <w:sz w:val="24"/>
          <w:szCs w:val="24"/>
        </w:rPr>
        <w:t xml:space="preserve">instruct an external independent </w:t>
      </w:r>
      <w:r w:rsidR="00DD185C" w:rsidRPr="00DF6F4A">
        <w:rPr>
          <w:sz w:val="24"/>
          <w:szCs w:val="24"/>
        </w:rPr>
        <w:t xml:space="preserve">validation </w:t>
      </w:r>
      <w:r w:rsidRPr="00DF6F4A">
        <w:rPr>
          <w:sz w:val="24"/>
          <w:szCs w:val="24"/>
        </w:rPr>
        <w:t xml:space="preserve">was made </w:t>
      </w:r>
      <w:r w:rsidR="00090B59" w:rsidRPr="00DF6F4A">
        <w:rPr>
          <w:sz w:val="24"/>
          <w:szCs w:val="24"/>
        </w:rPr>
        <w:t>by</w:t>
      </w:r>
      <w:r w:rsidRPr="00DF6F4A">
        <w:rPr>
          <w:sz w:val="24"/>
          <w:szCs w:val="24"/>
        </w:rPr>
        <w:t xml:space="preserve"> 13 May 2019, </w:t>
      </w:r>
      <w:r w:rsidR="00DD185C" w:rsidRPr="00DF6F4A">
        <w:rPr>
          <w:sz w:val="24"/>
          <w:szCs w:val="24"/>
        </w:rPr>
        <w:t>and that the items described under</w:t>
      </w:r>
      <w:r w:rsidR="00EF134C" w:rsidRPr="00DF6F4A">
        <w:rPr>
          <w:sz w:val="24"/>
          <w:szCs w:val="24"/>
        </w:rPr>
        <w:t xml:space="preserve"> the residual risk</w:t>
      </w:r>
      <w:r w:rsidR="00DD185C" w:rsidRPr="00DF6F4A">
        <w:rPr>
          <w:sz w:val="24"/>
          <w:szCs w:val="24"/>
        </w:rPr>
        <w:t xml:space="preserve">s and risk register </w:t>
      </w:r>
      <w:r w:rsidRPr="00DF6F4A">
        <w:rPr>
          <w:sz w:val="24"/>
          <w:szCs w:val="24"/>
        </w:rPr>
        <w:t xml:space="preserve">at </w:t>
      </w:r>
      <w:r w:rsidR="00EF134C" w:rsidRPr="00DF6F4A">
        <w:rPr>
          <w:sz w:val="24"/>
          <w:szCs w:val="24"/>
        </w:rPr>
        <w:t>item 10 are not specific to the validation works</w:t>
      </w:r>
      <w:r w:rsidRPr="00DF6F4A">
        <w:rPr>
          <w:sz w:val="24"/>
          <w:szCs w:val="24"/>
        </w:rPr>
        <w:t>,</w:t>
      </w:r>
      <w:r w:rsidR="00EF134C" w:rsidRPr="00DF6F4A">
        <w:rPr>
          <w:sz w:val="24"/>
          <w:szCs w:val="24"/>
        </w:rPr>
        <w:t xml:space="preserve"> i</w:t>
      </w:r>
      <w:r w:rsidRPr="00DF6F4A">
        <w:rPr>
          <w:sz w:val="24"/>
          <w:szCs w:val="24"/>
        </w:rPr>
        <w:t>t would be fair to assume that Programme B</w:t>
      </w:r>
      <w:r w:rsidR="00EF134C" w:rsidRPr="00DF6F4A">
        <w:rPr>
          <w:sz w:val="24"/>
          <w:szCs w:val="24"/>
        </w:rPr>
        <w:t xml:space="preserve">oard </w:t>
      </w:r>
      <w:r w:rsidRPr="00DF6F4A">
        <w:rPr>
          <w:sz w:val="24"/>
          <w:szCs w:val="24"/>
        </w:rPr>
        <w:t xml:space="preserve">did not anticipate </w:t>
      </w:r>
      <w:r w:rsidR="00EF134C" w:rsidRPr="00DF6F4A">
        <w:rPr>
          <w:sz w:val="24"/>
          <w:szCs w:val="24"/>
        </w:rPr>
        <w:t>a major issue to be uncovered by the validation exercise.</w:t>
      </w:r>
      <w:r w:rsidR="00DD185C" w:rsidRPr="00DF6F4A">
        <w:rPr>
          <w:sz w:val="24"/>
          <w:szCs w:val="24"/>
        </w:rPr>
        <w:t xml:space="preserve"> </w:t>
      </w:r>
    </w:p>
    <w:p w14:paraId="46BA2B8C" w14:textId="77777777" w:rsidR="000E718F" w:rsidRPr="00DF6F4A" w:rsidRDefault="000E718F" w:rsidP="00050633">
      <w:pPr>
        <w:pStyle w:val="ListParagraph"/>
        <w:tabs>
          <w:tab w:val="left" w:pos="1541"/>
        </w:tabs>
        <w:spacing w:line="360" w:lineRule="auto"/>
        <w:ind w:left="567" w:right="363" w:hanging="567"/>
        <w:rPr>
          <w:sz w:val="24"/>
          <w:szCs w:val="24"/>
        </w:rPr>
      </w:pPr>
    </w:p>
    <w:p w14:paraId="3A5604AB" w14:textId="7E7FB964" w:rsidR="003802EF" w:rsidRPr="00DF6F4A" w:rsidRDefault="00DE58B7" w:rsidP="00050633">
      <w:pPr>
        <w:pStyle w:val="ListParagraph"/>
        <w:numPr>
          <w:ilvl w:val="0"/>
          <w:numId w:val="32"/>
        </w:numPr>
        <w:tabs>
          <w:tab w:val="left" w:pos="1541"/>
          <w:tab w:val="left" w:pos="8645"/>
        </w:tabs>
        <w:spacing w:line="360" w:lineRule="auto"/>
        <w:ind w:left="567" w:right="363" w:hanging="567"/>
        <w:rPr>
          <w:sz w:val="24"/>
          <w:szCs w:val="24"/>
        </w:rPr>
      </w:pPr>
      <w:r w:rsidRPr="00DF6F4A">
        <w:rPr>
          <w:sz w:val="24"/>
          <w:szCs w:val="24"/>
        </w:rPr>
        <w:t xml:space="preserve">With reference to </w:t>
      </w:r>
      <w:r w:rsidR="00E8267A" w:rsidRPr="00DF6F4A">
        <w:rPr>
          <w:bCs/>
          <w:sz w:val="24"/>
          <w:szCs w:val="24"/>
        </w:rPr>
        <w:t xml:space="preserve">an email from John Rayner to Jamie Minhinnick advising he is unable to make the meeting on 23 May 2019 to witness the isolation rooms dated 20 May 2019 </w:t>
      </w:r>
      <w:r w:rsidR="00E8267A" w:rsidRPr="00DF6F4A">
        <w:rPr>
          <w:b/>
          <w:bCs/>
          <w:sz w:val="24"/>
          <w:szCs w:val="24"/>
        </w:rPr>
        <w:t>(A40981181</w:t>
      </w:r>
      <w:r w:rsidR="00FA797B">
        <w:rPr>
          <w:b/>
          <w:bCs/>
          <w:sz w:val="24"/>
          <w:szCs w:val="24"/>
        </w:rPr>
        <w:t xml:space="preserve"> – </w:t>
      </w:r>
      <w:r w:rsidR="00E639A0">
        <w:rPr>
          <w:b/>
          <w:bCs/>
          <w:sz w:val="24"/>
          <w:szCs w:val="24"/>
        </w:rPr>
        <w:t>Email from John Rayner to Jamie Minhinnick advising he is unable to make the meeting on 24 May 2019 to witness the isolation rooms</w:t>
      </w:r>
      <w:r w:rsidR="00D2538E">
        <w:rPr>
          <w:b/>
          <w:bCs/>
          <w:sz w:val="24"/>
          <w:szCs w:val="24"/>
        </w:rPr>
        <w:t xml:space="preserve"> </w:t>
      </w:r>
      <w:r w:rsidR="00D2538E" w:rsidRPr="00D2538E">
        <w:rPr>
          <w:b/>
          <w:bCs/>
          <w:sz w:val="24"/>
          <w:szCs w:val="24"/>
        </w:rPr>
        <w:t>– 20 May 2019</w:t>
      </w:r>
      <w:r w:rsidR="00507579">
        <w:rPr>
          <w:b/>
          <w:bCs/>
          <w:sz w:val="24"/>
          <w:szCs w:val="24"/>
        </w:rPr>
        <w:t xml:space="preserve"> -</w:t>
      </w:r>
      <w:r w:rsidR="00FA797B">
        <w:rPr>
          <w:b/>
          <w:bCs/>
          <w:sz w:val="24"/>
          <w:szCs w:val="24"/>
        </w:rPr>
        <w:t xml:space="preserve"> Bundle </w:t>
      </w:r>
      <w:r w:rsidR="00E639A0">
        <w:rPr>
          <w:b/>
          <w:bCs/>
          <w:sz w:val="24"/>
          <w:szCs w:val="24"/>
        </w:rPr>
        <w:t>6</w:t>
      </w:r>
      <w:r w:rsidR="00507579">
        <w:rPr>
          <w:b/>
          <w:bCs/>
          <w:sz w:val="24"/>
          <w:szCs w:val="24"/>
        </w:rPr>
        <w:t>,</w:t>
      </w:r>
      <w:r w:rsidR="00FA797B">
        <w:rPr>
          <w:b/>
          <w:bCs/>
          <w:sz w:val="24"/>
          <w:szCs w:val="24"/>
        </w:rPr>
        <w:t xml:space="preserve"> Page </w:t>
      </w:r>
      <w:r w:rsidR="00E639A0">
        <w:rPr>
          <w:b/>
          <w:bCs/>
          <w:sz w:val="24"/>
          <w:szCs w:val="24"/>
        </w:rPr>
        <w:t>155</w:t>
      </w:r>
      <w:r w:rsidR="00E8267A" w:rsidRPr="00DF6F4A">
        <w:rPr>
          <w:b/>
          <w:bCs/>
          <w:sz w:val="24"/>
          <w:szCs w:val="24"/>
        </w:rPr>
        <w:t>)</w:t>
      </w:r>
      <w:r w:rsidRPr="00DF6F4A">
        <w:rPr>
          <w:sz w:val="24"/>
          <w:szCs w:val="24"/>
        </w:rPr>
        <w:t xml:space="preserve">, I was definitely </w:t>
      </w:r>
      <w:r w:rsidR="00660450" w:rsidRPr="00DF6F4A">
        <w:rPr>
          <w:sz w:val="24"/>
          <w:szCs w:val="24"/>
        </w:rPr>
        <w:t>aware that the</w:t>
      </w:r>
      <w:r w:rsidR="00660450" w:rsidRPr="00DF6F4A">
        <w:rPr>
          <w:spacing w:val="1"/>
          <w:sz w:val="24"/>
          <w:szCs w:val="24"/>
        </w:rPr>
        <w:t xml:space="preserve"> </w:t>
      </w:r>
      <w:r w:rsidR="00660450" w:rsidRPr="00DF6F4A">
        <w:rPr>
          <w:sz w:val="24"/>
          <w:szCs w:val="24"/>
        </w:rPr>
        <w:t>requirements for independent validation in SHTM</w:t>
      </w:r>
      <w:r w:rsidRPr="00DF6F4A">
        <w:rPr>
          <w:sz w:val="24"/>
          <w:szCs w:val="24"/>
        </w:rPr>
        <w:t xml:space="preserve"> </w:t>
      </w:r>
      <w:r w:rsidR="00660450" w:rsidRPr="00DF6F4A">
        <w:rPr>
          <w:sz w:val="24"/>
          <w:szCs w:val="24"/>
        </w:rPr>
        <w:t xml:space="preserve">03-01 applied to </w:t>
      </w:r>
      <w:r w:rsidR="00F3573C" w:rsidRPr="00DF6F4A">
        <w:rPr>
          <w:sz w:val="24"/>
          <w:szCs w:val="24"/>
        </w:rPr>
        <w:t xml:space="preserve">all critical </w:t>
      </w:r>
      <w:r w:rsidR="00F3573C" w:rsidRPr="00DF6F4A">
        <w:rPr>
          <w:spacing w:val="-64"/>
          <w:sz w:val="24"/>
          <w:szCs w:val="24"/>
        </w:rPr>
        <w:t>sy</w:t>
      </w:r>
      <w:r w:rsidR="00F3573C" w:rsidRPr="00DF6F4A">
        <w:rPr>
          <w:sz w:val="24"/>
          <w:szCs w:val="24"/>
        </w:rPr>
        <w:t>stems</w:t>
      </w:r>
      <w:r w:rsidR="00660450" w:rsidRPr="00DF6F4A">
        <w:rPr>
          <w:sz w:val="24"/>
          <w:szCs w:val="24"/>
        </w:rPr>
        <w:t xml:space="preserve"> rather</w:t>
      </w:r>
      <w:r w:rsidR="00660450" w:rsidRPr="00DF6F4A">
        <w:rPr>
          <w:spacing w:val="-3"/>
          <w:sz w:val="24"/>
          <w:szCs w:val="24"/>
        </w:rPr>
        <w:t xml:space="preserve"> </w:t>
      </w:r>
      <w:r w:rsidR="00660450" w:rsidRPr="00DF6F4A">
        <w:rPr>
          <w:sz w:val="24"/>
          <w:szCs w:val="24"/>
        </w:rPr>
        <w:t>than just</w:t>
      </w:r>
      <w:r w:rsidR="00660450" w:rsidRPr="00DF6F4A">
        <w:rPr>
          <w:spacing w:val="-1"/>
          <w:sz w:val="24"/>
          <w:szCs w:val="24"/>
        </w:rPr>
        <w:t xml:space="preserve"> </w:t>
      </w:r>
      <w:r w:rsidRPr="00DF6F4A">
        <w:rPr>
          <w:sz w:val="24"/>
          <w:szCs w:val="24"/>
        </w:rPr>
        <w:t>theatres</w:t>
      </w:r>
      <w:r w:rsidR="00BD7245" w:rsidRPr="00DF6F4A">
        <w:rPr>
          <w:sz w:val="24"/>
          <w:szCs w:val="24"/>
        </w:rPr>
        <w:t xml:space="preserve"> prior to receipt of this email from Jamie Minhinnick. </w:t>
      </w:r>
      <w:r w:rsidRPr="00DF6F4A">
        <w:rPr>
          <w:sz w:val="24"/>
          <w:szCs w:val="24"/>
        </w:rPr>
        <w:t xml:space="preserve"> When </w:t>
      </w:r>
      <w:r w:rsidR="00467384" w:rsidRPr="00DF6F4A">
        <w:rPr>
          <w:sz w:val="24"/>
          <w:szCs w:val="24"/>
        </w:rPr>
        <w:t xml:space="preserve">referring to </w:t>
      </w:r>
      <w:r w:rsidRPr="00DF6F4A">
        <w:rPr>
          <w:sz w:val="24"/>
          <w:szCs w:val="24"/>
        </w:rPr>
        <w:t>“</w:t>
      </w:r>
      <w:r w:rsidR="00467384" w:rsidRPr="00DF6F4A">
        <w:rPr>
          <w:sz w:val="24"/>
          <w:szCs w:val="24"/>
        </w:rPr>
        <w:t>critical systems</w:t>
      </w:r>
      <w:r w:rsidRPr="00DF6F4A">
        <w:rPr>
          <w:sz w:val="24"/>
          <w:szCs w:val="24"/>
        </w:rPr>
        <w:t>”</w:t>
      </w:r>
      <w:r w:rsidR="00467384" w:rsidRPr="00DF6F4A">
        <w:rPr>
          <w:sz w:val="24"/>
          <w:szCs w:val="24"/>
        </w:rPr>
        <w:t xml:space="preserve"> it is common to focus </w:t>
      </w:r>
      <w:r w:rsidR="00314150" w:rsidRPr="00DF6F4A">
        <w:rPr>
          <w:sz w:val="24"/>
          <w:szCs w:val="24"/>
        </w:rPr>
        <w:t xml:space="preserve">discussion </w:t>
      </w:r>
      <w:r w:rsidR="00467384" w:rsidRPr="00DF6F4A">
        <w:rPr>
          <w:sz w:val="24"/>
          <w:szCs w:val="24"/>
        </w:rPr>
        <w:t>on theatres, indeed section 8</w:t>
      </w:r>
      <w:r w:rsidR="007146CD" w:rsidRPr="00DF6F4A">
        <w:rPr>
          <w:sz w:val="24"/>
          <w:szCs w:val="24"/>
        </w:rPr>
        <w:t>(a)</w:t>
      </w:r>
      <w:r w:rsidR="00467384" w:rsidRPr="00DF6F4A">
        <w:rPr>
          <w:sz w:val="24"/>
          <w:szCs w:val="24"/>
        </w:rPr>
        <w:t xml:space="preserve"> of</w:t>
      </w:r>
      <w:r w:rsidRPr="00DF6F4A">
        <w:rPr>
          <w:sz w:val="24"/>
          <w:szCs w:val="24"/>
        </w:rPr>
        <w:t xml:space="preserve"> SHTM 03-01 part A does that. </w:t>
      </w:r>
      <w:r w:rsidR="003A6E85" w:rsidRPr="00DF6F4A">
        <w:rPr>
          <w:sz w:val="24"/>
          <w:szCs w:val="24"/>
        </w:rPr>
        <w:t>However,</w:t>
      </w:r>
      <w:r w:rsidRPr="00DF6F4A">
        <w:rPr>
          <w:sz w:val="24"/>
          <w:szCs w:val="24"/>
        </w:rPr>
        <w:t xml:space="preserve"> I </w:t>
      </w:r>
      <w:r w:rsidR="003802EF" w:rsidRPr="00DF6F4A">
        <w:rPr>
          <w:sz w:val="24"/>
          <w:szCs w:val="24"/>
        </w:rPr>
        <w:t xml:space="preserve">can confirm that I </w:t>
      </w:r>
      <w:r w:rsidRPr="00DF6F4A">
        <w:rPr>
          <w:sz w:val="24"/>
          <w:szCs w:val="24"/>
        </w:rPr>
        <w:t>have always</w:t>
      </w:r>
      <w:r w:rsidR="00314150" w:rsidRPr="00DF6F4A">
        <w:rPr>
          <w:sz w:val="24"/>
          <w:szCs w:val="24"/>
        </w:rPr>
        <w:t xml:space="preserve"> known that</w:t>
      </w:r>
      <w:r w:rsidRPr="00DF6F4A">
        <w:rPr>
          <w:sz w:val="24"/>
          <w:szCs w:val="24"/>
        </w:rPr>
        <w:t xml:space="preserve"> </w:t>
      </w:r>
      <w:r w:rsidR="00467384" w:rsidRPr="00DF6F4A">
        <w:rPr>
          <w:sz w:val="24"/>
          <w:szCs w:val="24"/>
        </w:rPr>
        <w:t>the definition</w:t>
      </w:r>
      <w:r w:rsidRPr="00DF6F4A">
        <w:rPr>
          <w:sz w:val="24"/>
          <w:szCs w:val="24"/>
        </w:rPr>
        <w:t xml:space="preserve"> is broader and</w:t>
      </w:r>
      <w:r w:rsidR="00BD7245" w:rsidRPr="00DF6F4A">
        <w:rPr>
          <w:sz w:val="24"/>
          <w:szCs w:val="24"/>
        </w:rPr>
        <w:t xml:space="preserve"> includes critical care</w:t>
      </w:r>
      <w:r w:rsidR="003802EF" w:rsidRPr="00DF6F4A">
        <w:rPr>
          <w:sz w:val="24"/>
          <w:szCs w:val="24"/>
        </w:rPr>
        <w:t xml:space="preserve"> as defined in SHTM 03-01</w:t>
      </w:r>
      <w:r w:rsidR="009466EF" w:rsidRPr="00DF6F4A">
        <w:rPr>
          <w:sz w:val="24"/>
          <w:szCs w:val="24"/>
        </w:rPr>
        <w:t>, at paragraph 4.7</w:t>
      </w:r>
      <w:r w:rsidR="000E718F" w:rsidRPr="00DF6F4A">
        <w:rPr>
          <w:sz w:val="24"/>
          <w:szCs w:val="24"/>
        </w:rPr>
        <w:t xml:space="preserve">. I specifically included reference to </w:t>
      </w:r>
      <w:r w:rsidR="00BD7245" w:rsidRPr="00DF6F4A">
        <w:rPr>
          <w:sz w:val="24"/>
          <w:szCs w:val="24"/>
        </w:rPr>
        <w:t xml:space="preserve">all critical systems </w:t>
      </w:r>
      <w:r w:rsidR="000E718F" w:rsidRPr="00DF6F4A">
        <w:rPr>
          <w:sz w:val="24"/>
          <w:szCs w:val="24"/>
        </w:rPr>
        <w:t>in my brief and instruction to IOM by email dated 30 May 2019</w:t>
      </w:r>
      <w:r w:rsidR="00FA797B">
        <w:rPr>
          <w:sz w:val="24"/>
          <w:szCs w:val="24"/>
        </w:rPr>
        <w:t xml:space="preserve"> </w:t>
      </w:r>
      <w:r w:rsidR="00325396">
        <w:rPr>
          <w:sz w:val="24"/>
          <w:szCs w:val="24"/>
        </w:rPr>
        <w:t>,</w:t>
      </w:r>
      <w:r w:rsidR="000E718F" w:rsidRPr="00DF6F4A">
        <w:rPr>
          <w:sz w:val="24"/>
          <w:szCs w:val="24"/>
        </w:rPr>
        <w:t xml:space="preserve"> which stated: </w:t>
      </w:r>
      <w:r w:rsidR="000E718F" w:rsidRPr="00DF6F4A">
        <w:rPr>
          <w:i/>
          <w:sz w:val="24"/>
          <w:szCs w:val="24"/>
        </w:rPr>
        <w:t>“As discussed we are looking for independent validation to SHTM 03-01 of 10 theatres (7 of which are UCV but can also be used as conventional), 19 isolation rooms, 1 angiography procedures room, 1 intra-operative MRI, and ITU/HDU/NNU.”</w:t>
      </w:r>
      <w:r w:rsidR="009466EF" w:rsidRPr="00DF6F4A">
        <w:rPr>
          <w:i/>
          <w:sz w:val="24"/>
          <w:szCs w:val="24"/>
        </w:rPr>
        <w:t xml:space="preserve"> </w:t>
      </w:r>
    </w:p>
    <w:p w14:paraId="1AD2A61C" w14:textId="77777777" w:rsidR="003802EF" w:rsidRPr="00DF6F4A" w:rsidRDefault="003802EF" w:rsidP="00050633">
      <w:pPr>
        <w:pStyle w:val="ListParagraph"/>
        <w:spacing w:line="360" w:lineRule="auto"/>
        <w:ind w:left="567" w:hanging="567"/>
        <w:rPr>
          <w:sz w:val="24"/>
          <w:szCs w:val="24"/>
        </w:rPr>
      </w:pPr>
    </w:p>
    <w:p w14:paraId="2C20603F" w14:textId="55B83F86" w:rsidR="003802EF" w:rsidRPr="00DF6F4A" w:rsidRDefault="003802EF" w:rsidP="00050633">
      <w:pPr>
        <w:pStyle w:val="ListParagraph"/>
        <w:numPr>
          <w:ilvl w:val="0"/>
          <w:numId w:val="32"/>
        </w:numPr>
        <w:tabs>
          <w:tab w:val="left" w:pos="1541"/>
          <w:tab w:val="left" w:pos="8645"/>
        </w:tabs>
        <w:spacing w:line="360" w:lineRule="auto"/>
        <w:ind w:left="567" w:right="363" w:hanging="567"/>
        <w:rPr>
          <w:sz w:val="24"/>
          <w:szCs w:val="24"/>
        </w:rPr>
      </w:pPr>
      <w:r w:rsidRPr="00DF6F4A">
        <w:rPr>
          <w:sz w:val="24"/>
          <w:szCs w:val="24"/>
        </w:rPr>
        <w:t>Mr Minhinnick’s email also advises that “</w:t>
      </w:r>
      <w:r w:rsidRPr="00DF6F4A">
        <w:rPr>
          <w:i/>
          <w:iCs/>
          <w:sz w:val="24"/>
          <w:szCs w:val="24"/>
        </w:rPr>
        <w:t>You should also pass any agreed derogations with regards to ventilation systems to the engineers. Without this, they will be measured against the SHTM 03/01 criteria and not the design (which</w:t>
      </w:r>
      <w:r w:rsidR="00DF6F4A">
        <w:rPr>
          <w:i/>
          <w:iCs/>
          <w:sz w:val="24"/>
          <w:szCs w:val="24"/>
        </w:rPr>
        <w:t xml:space="preserve"> </w:t>
      </w:r>
      <w:r w:rsidRPr="00DF6F4A">
        <w:rPr>
          <w:i/>
          <w:iCs/>
          <w:sz w:val="24"/>
          <w:szCs w:val="24"/>
        </w:rPr>
        <w:t>can often be very different).</w:t>
      </w:r>
      <w:r w:rsidRPr="00DF6F4A">
        <w:rPr>
          <w:sz w:val="24"/>
          <w:szCs w:val="24"/>
        </w:rPr>
        <w:t>”</w:t>
      </w:r>
      <w:r w:rsidR="00050633">
        <w:rPr>
          <w:sz w:val="24"/>
          <w:szCs w:val="24"/>
        </w:rPr>
        <w:t xml:space="preserve"> </w:t>
      </w:r>
      <w:r w:rsidRPr="00DF6F4A">
        <w:rPr>
          <w:sz w:val="24"/>
          <w:szCs w:val="24"/>
        </w:rPr>
        <w:t xml:space="preserve">I did not pass any derogations to IOM as I </w:t>
      </w:r>
      <w:r w:rsidR="00AF3695" w:rsidRPr="00DF6F4A">
        <w:rPr>
          <w:sz w:val="24"/>
          <w:szCs w:val="24"/>
        </w:rPr>
        <w:t xml:space="preserve">was unaware </w:t>
      </w:r>
      <w:r w:rsidRPr="00DF6F4A">
        <w:rPr>
          <w:sz w:val="24"/>
          <w:szCs w:val="24"/>
        </w:rPr>
        <w:t>any existed for any of the systems they were validating</w:t>
      </w:r>
      <w:r w:rsidR="00AF3695" w:rsidRPr="00DF6F4A">
        <w:rPr>
          <w:sz w:val="24"/>
          <w:szCs w:val="24"/>
        </w:rPr>
        <w:t xml:space="preserve">. </w:t>
      </w:r>
    </w:p>
    <w:p w14:paraId="3BAD129A" w14:textId="77777777" w:rsidR="000E718F" w:rsidRPr="00DF6F4A" w:rsidRDefault="000E718F" w:rsidP="00050633">
      <w:pPr>
        <w:spacing w:line="360" w:lineRule="auto"/>
        <w:ind w:left="567" w:hanging="567"/>
        <w:rPr>
          <w:sz w:val="24"/>
          <w:szCs w:val="24"/>
        </w:rPr>
      </w:pPr>
    </w:p>
    <w:p w14:paraId="3D4ECF96" w14:textId="32F16F3C" w:rsidR="00AF3695" w:rsidRPr="00DF6F4A" w:rsidRDefault="000E718F" w:rsidP="00050633">
      <w:pPr>
        <w:pStyle w:val="ListParagraph"/>
        <w:numPr>
          <w:ilvl w:val="0"/>
          <w:numId w:val="32"/>
        </w:numPr>
        <w:tabs>
          <w:tab w:val="left" w:pos="1541"/>
          <w:tab w:val="left" w:pos="8645"/>
        </w:tabs>
        <w:spacing w:line="360" w:lineRule="auto"/>
        <w:ind w:left="567" w:right="363" w:hanging="567"/>
        <w:rPr>
          <w:sz w:val="24"/>
          <w:szCs w:val="24"/>
        </w:rPr>
      </w:pPr>
      <w:r w:rsidRPr="00DF6F4A">
        <w:rPr>
          <w:sz w:val="24"/>
          <w:szCs w:val="24"/>
        </w:rPr>
        <w:lastRenderedPageBreak/>
        <w:t xml:space="preserve">The fact </w:t>
      </w:r>
      <w:r w:rsidR="003A6E85" w:rsidRPr="00DF6F4A">
        <w:rPr>
          <w:sz w:val="24"/>
          <w:szCs w:val="24"/>
        </w:rPr>
        <w:t>Mr.</w:t>
      </w:r>
      <w:r w:rsidR="00660450" w:rsidRPr="00DF6F4A">
        <w:rPr>
          <w:sz w:val="24"/>
          <w:szCs w:val="24"/>
        </w:rPr>
        <w:t xml:space="preserve"> Minhinnick </w:t>
      </w:r>
      <w:r w:rsidRPr="00DF6F4A">
        <w:rPr>
          <w:sz w:val="24"/>
          <w:szCs w:val="24"/>
        </w:rPr>
        <w:t>r</w:t>
      </w:r>
      <w:r w:rsidR="00660450" w:rsidRPr="00DF6F4A">
        <w:rPr>
          <w:sz w:val="24"/>
          <w:szCs w:val="24"/>
        </w:rPr>
        <w:t>aised this point</w:t>
      </w:r>
      <w:r w:rsidR="00BD7245" w:rsidRPr="00DF6F4A">
        <w:rPr>
          <w:sz w:val="24"/>
          <w:szCs w:val="24"/>
        </w:rPr>
        <w:t xml:space="preserve"> in his email is of no consequence. Even if he had not, my </w:t>
      </w:r>
      <w:r w:rsidRPr="00DF6F4A">
        <w:rPr>
          <w:sz w:val="24"/>
          <w:szCs w:val="24"/>
        </w:rPr>
        <w:t xml:space="preserve">brief </w:t>
      </w:r>
      <w:r w:rsidR="00BD7245" w:rsidRPr="00DF6F4A">
        <w:rPr>
          <w:sz w:val="24"/>
          <w:szCs w:val="24"/>
        </w:rPr>
        <w:t xml:space="preserve">to </w:t>
      </w:r>
      <w:r w:rsidRPr="00DF6F4A">
        <w:rPr>
          <w:sz w:val="24"/>
          <w:szCs w:val="24"/>
        </w:rPr>
        <w:t>IOM</w:t>
      </w:r>
      <w:r w:rsidR="00BD7245" w:rsidRPr="00DF6F4A">
        <w:rPr>
          <w:sz w:val="24"/>
          <w:szCs w:val="24"/>
        </w:rPr>
        <w:t xml:space="preserve"> would have </w:t>
      </w:r>
      <w:r w:rsidRPr="00DF6F4A">
        <w:rPr>
          <w:sz w:val="24"/>
          <w:szCs w:val="24"/>
        </w:rPr>
        <w:t xml:space="preserve">included </w:t>
      </w:r>
      <w:r w:rsidR="00BD7245" w:rsidRPr="00DF6F4A">
        <w:rPr>
          <w:sz w:val="24"/>
          <w:szCs w:val="24"/>
        </w:rPr>
        <w:t xml:space="preserve">validation of </w:t>
      </w:r>
      <w:r w:rsidRPr="00DF6F4A">
        <w:rPr>
          <w:sz w:val="24"/>
          <w:szCs w:val="24"/>
        </w:rPr>
        <w:t xml:space="preserve">all critical </w:t>
      </w:r>
      <w:r w:rsidR="00BD7245" w:rsidRPr="00DF6F4A">
        <w:rPr>
          <w:sz w:val="24"/>
          <w:szCs w:val="24"/>
        </w:rPr>
        <w:t>systems</w:t>
      </w:r>
      <w:r w:rsidRPr="00DF6F4A">
        <w:rPr>
          <w:sz w:val="24"/>
          <w:szCs w:val="24"/>
        </w:rPr>
        <w:t xml:space="preserve">, including critical care, </w:t>
      </w:r>
      <w:r w:rsidRPr="00DF6F4A">
        <w:rPr>
          <w:i/>
          <w:sz w:val="24"/>
          <w:szCs w:val="24"/>
        </w:rPr>
        <w:t>“ITU/HDU/NNU”</w:t>
      </w:r>
      <w:r w:rsidRPr="00DF6F4A">
        <w:rPr>
          <w:sz w:val="24"/>
          <w:szCs w:val="24"/>
        </w:rPr>
        <w:t xml:space="preserve"> as set out above.</w:t>
      </w:r>
      <w:r w:rsidR="007463BF" w:rsidRPr="00DF6F4A">
        <w:rPr>
          <w:sz w:val="24"/>
          <w:szCs w:val="24"/>
        </w:rPr>
        <w:t xml:space="preserve"> </w:t>
      </w:r>
      <w:r w:rsidR="003802EF" w:rsidRPr="00DF6F4A">
        <w:rPr>
          <w:sz w:val="24"/>
          <w:szCs w:val="24"/>
        </w:rPr>
        <w:t>I confirm that ITU/HDU/NNU are all of the areas contained within Critical Care at RHCYP/DCN</w:t>
      </w:r>
    </w:p>
    <w:p w14:paraId="31F5096C" w14:textId="77777777" w:rsidR="00AF3695" w:rsidRPr="00DF6F4A" w:rsidRDefault="00AF3695" w:rsidP="00050633">
      <w:pPr>
        <w:pStyle w:val="ListParagraph"/>
        <w:spacing w:line="360" w:lineRule="auto"/>
        <w:ind w:left="567" w:hanging="567"/>
        <w:rPr>
          <w:sz w:val="24"/>
          <w:szCs w:val="24"/>
        </w:rPr>
      </w:pPr>
    </w:p>
    <w:p w14:paraId="026FC620" w14:textId="677CE44A" w:rsidR="00AF3695" w:rsidRPr="00DF6F4A" w:rsidRDefault="00AF3695" w:rsidP="00050633">
      <w:pPr>
        <w:pStyle w:val="ListParagraph"/>
        <w:numPr>
          <w:ilvl w:val="0"/>
          <w:numId w:val="32"/>
        </w:numPr>
        <w:tabs>
          <w:tab w:val="left" w:pos="1541"/>
          <w:tab w:val="left" w:pos="8645"/>
        </w:tabs>
        <w:spacing w:line="360" w:lineRule="auto"/>
        <w:ind w:left="567" w:right="363" w:hanging="567"/>
        <w:rPr>
          <w:sz w:val="24"/>
          <w:szCs w:val="24"/>
        </w:rPr>
      </w:pPr>
      <w:r w:rsidRPr="00DF6F4A">
        <w:rPr>
          <w:sz w:val="24"/>
          <w:szCs w:val="24"/>
        </w:rPr>
        <w:t xml:space="preserve">It has been put to me by the Inquiry that SA1, on one view, derogated from SHTM 03-01 to the extent that derogations to air change rates covered critical care rooms and I’ve been asked why I would seek independent validation against SHTM03-01 in these circumstances. The simple answer is that I was not aware there were derogations in terms of air change rates in critical care. </w:t>
      </w:r>
    </w:p>
    <w:p w14:paraId="181A643C" w14:textId="19A1FC0E" w:rsidR="000E718F" w:rsidRPr="00DF6F4A" w:rsidRDefault="000E718F" w:rsidP="009C33D4">
      <w:pPr>
        <w:tabs>
          <w:tab w:val="left" w:pos="1541"/>
        </w:tabs>
        <w:spacing w:line="360" w:lineRule="auto"/>
        <w:ind w:right="363"/>
        <w:rPr>
          <w:sz w:val="24"/>
          <w:szCs w:val="24"/>
        </w:rPr>
      </w:pPr>
    </w:p>
    <w:p w14:paraId="2395F7DD" w14:textId="2CED32C1" w:rsidR="000E718F" w:rsidRPr="009E3EBF" w:rsidRDefault="009E08E4" w:rsidP="009E3EBF">
      <w:pPr>
        <w:rPr>
          <w:sz w:val="24"/>
          <w:szCs w:val="24"/>
        </w:rPr>
      </w:pPr>
      <w:r w:rsidRPr="00BA02FA">
        <w:rPr>
          <w:b/>
          <w:bCs/>
          <w:sz w:val="24"/>
          <w:szCs w:val="24"/>
          <w:u w:val="single"/>
        </w:rPr>
        <w:t xml:space="preserve">Partially Completed HAI Scribe </w:t>
      </w:r>
    </w:p>
    <w:p w14:paraId="2C96868A" w14:textId="6E4E3AAF" w:rsidR="000E718F" w:rsidRPr="00DF6F4A" w:rsidRDefault="000E718F" w:rsidP="00DF6F4A">
      <w:pPr>
        <w:tabs>
          <w:tab w:val="left" w:pos="1541"/>
        </w:tabs>
        <w:spacing w:line="360" w:lineRule="auto"/>
        <w:ind w:right="363"/>
        <w:rPr>
          <w:sz w:val="24"/>
          <w:szCs w:val="24"/>
          <w:u w:val="single"/>
        </w:rPr>
      </w:pPr>
    </w:p>
    <w:p w14:paraId="0CA61818" w14:textId="424E2426" w:rsidR="009E08E4" w:rsidRPr="00DF6F4A" w:rsidRDefault="00B210E7" w:rsidP="00050633">
      <w:pPr>
        <w:pStyle w:val="ListParagraph"/>
        <w:numPr>
          <w:ilvl w:val="0"/>
          <w:numId w:val="32"/>
        </w:numPr>
        <w:tabs>
          <w:tab w:val="left" w:pos="567"/>
        </w:tabs>
        <w:spacing w:line="360" w:lineRule="auto"/>
        <w:ind w:left="567" w:hanging="567"/>
        <w:rPr>
          <w:sz w:val="24"/>
          <w:szCs w:val="24"/>
        </w:rPr>
      </w:pPr>
      <w:r w:rsidRPr="00B210E7">
        <w:rPr>
          <w:b/>
          <w:bCs/>
          <w:sz w:val="24"/>
          <w:szCs w:val="24"/>
        </w:rPr>
        <w:t xml:space="preserve">(A35230420 </w:t>
      </w:r>
      <w:r w:rsidR="00EB74D2">
        <w:rPr>
          <w:b/>
          <w:bCs/>
          <w:sz w:val="24"/>
          <w:szCs w:val="24"/>
        </w:rPr>
        <w:t>–</w:t>
      </w:r>
      <w:r w:rsidRPr="00B210E7">
        <w:rPr>
          <w:b/>
          <w:bCs/>
          <w:sz w:val="24"/>
          <w:szCs w:val="24"/>
        </w:rPr>
        <w:t xml:space="preserve"> </w:t>
      </w:r>
      <w:r w:rsidR="00EB74D2">
        <w:rPr>
          <w:b/>
          <w:bCs/>
          <w:sz w:val="24"/>
          <w:szCs w:val="24"/>
        </w:rPr>
        <w:t>SHFN 30 Part B form on Development stage 4 Review of completed project of 1 June 2019 – Bundle 5, Page 95</w:t>
      </w:r>
      <w:r w:rsidRPr="00B210E7">
        <w:rPr>
          <w:b/>
          <w:bCs/>
          <w:sz w:val="24"/>
          <w:szCs w:val="24"/>
        </w:rPr>
        <w:t>)</w:t>
      </w:r>
      <w:r w:rsidR="00BA3F7E">
        <w:rPr>
          <w:sz w:val="24"/>
          <w:szCs w:val="24"/>
        </w:rPr>
        <w:t xml:space="preserve"> is a p</w:t>
      </w:r>
      <w:r w:rsidR="009E08E4" w:rsidRPr="00B210E7">
        <w:rPr>
          <w:sz w:val="24"/>
          <w:szCs w:val="24"/>
        </w:rPr>
        <w:t>artially</w:t>
      </w:r>
      <w:r w:rsidR="009E08E4" w:rsidRPr="00DF6F4A">
        <w:rPr>
          <w:sz w:val="24"/>
          <w:szCs w:val="24"/>
        </w:rPr>
        <w:t xml:space="preserve"> completed HAI Scribe. It is not compl</w:t>
      </w:r>
      <w:r w:rsidR="003A6E85" w:rsidRPr="00DF6F4A">
        <w:rPr>
          <w:sz w:val="24"/>
          <w:szCs w:val="24"/>
        </w:rPr>
        <w:t>eted or signed off. As far as I a</w:t>
      </w:r>
      <w:r w:rsidR="009E08E4" w:rsidRPr="00DF6F4A">
        <w:rPr>
          <w:sz w:val="24"/>
          <w:szCs w:val="24"/>
        </w:rPr>
        <w:t xml:space="preserve">m aware, a stage 4 HAI Scribe was not signed off prior to the delay in July 2019. </w:t>
      </w:r>
    </w:p>
    <w:p w14:paraId="4FCAD675" w14:textId="77777777" w:rsidR="009E08E4" w:rsidRPr="00DF6F4A" w:rsidRDefault="009E08E4" w:rsidP="00050633">
      <w:pPr>
        <w:pStyle w:val="ListParagraph"/>
        <w:tabs>
          <w:tab w:val="left" w:pos="821"/>
        </w:tabs>
        <w:spacing w:line="360" w:lineRule="auto"/>
        <w:ind w:left="567" w:hanging="567"/>
        <w:rPr>
          <w:sz w:val="24"/>
          <w:szCs w:val="24"/>
        </w:rPr>
      </w:pPr>
    </w:p>
    <w:p w14:paraId="2828280A" w14:textId="4D7DCE18" w:rsidR="004365E6" w:rsidRPr="00DF6F4A" w:rsidRDefault="009E08E4" w:rsidP="00050633">
      <w:pPr>
        <w:pStyle w:val="ListParagraph"/>
        <w:numPr>
          <w:ilvl w:val="0"/>
          <w:numId w:val="32"/>
        </w:numPr>
        <w:tabs>
          <w:tab w:val="left" w:pos="567"/>
        </w:tabs>
        <w:spacing w:line="360" w:lineRule="auto"/>
        <w:ind w:left="567" w:hanging="567"/>
        <w:rPr>
          <w:sz w:val="24"/>
          <w:szCs w:val="24"/>
        </w:rPr>
      </w:pPr>
      <w:r w:rsidRPr="00DF6F4A">
        <w:rPr>
          <w:sz w:val="24"/>
          <w:szCs w:val="24"/>
        </w:rPr>
        <w:t>I am listed as part of the HAI Scribe Review Team, along with Linds</w:t>
      </w:r>
      <w:r w:rsidR="00090B59" w:rsidRPr="00DF6F4A">
        <w:rPr>
          <w:sz w:val="24"/>
          <w:szCs w:val="24"/>
        </w:rPr>
        <w:t>a</w:t>
      </w:r>
      <w:r w:rsidRPr="00DF6F4A">
        <w:rPr>
          <w:sz w:val="24"/>
          <w:szCs w:val="24"/>
        </w:rPr>
        <w:t xml:space="preserve">y Guthrie, Sarah Jane Sutherland, Dorothy Hanley and </w:t>
      </w:r>
      <w:r w:rsidR="00BF102F" w:rsidRPr="00DF6F4A">
        <w:rPr>
          <w:sz w:val="24"/>
          <w:szCs w:val="24"/>
        </w:rPr>
        <w:t>Janice</w:t>
      </w:r>
      <w:r w:rsidRPr="00DF6F4A">
        <w:rPr>
          <w:sz w:val="24"/>
          <w:szCs w:val="24"/>
        </w:rPr>
        <w:t xml:space="preserve"> Mackenzie.</w:t>
      </w:r>
      <w:r w:rsidR="00AA587E" w:rsidRPr="00DF6F4A">
        <w:rPr>
          <w:sz w:val="24"/>
          <w:szCs w:val="24"/>
        </w:rPr>
        <w:t xml:space="preserve"> This HAI Scribe appears to relate to Lochranza (haemato-oncology); PiCU and DCN Acute care. </w:t>
      </w:r>
      <w:r w:rsidRPr="00DF6F4A">
        <w:rPr>
          <w:sz w:val="24"/>
          <w:szCs w:val="24"/>
        </w:rPr>
        <w:t xml:space="preserve"> </w:t>
      </w:r>
      <w:r w:rsidR="008B2FF0" w:rsidRPr="00DF6F4A">
        <w:rPr>
          <w:sz w:val="24"/>
          <w:szCs w:val="24"/>
        </w:rPr>
        <w:t xml:space="preserve">There is a question at 4.26 which states </w:t>
      </w:r>
      <w:r w:rsidR="008B2FF0" w:rsidRPr="00DF6F4A">
        <w:rPr>
          <w:i/>
          <w:sz w:val="24"/>
          <w:szCs w:val="24"/>
        </w:rPr>
        <w:t>“Is the ventilation system designed in accordance with the requirements of SHTM 03-01 Ventilation in Healthcare Premises</w:t>
      </w:r>
      <w:r w:rsidRPr="00DF6F4A">
        <w:rPr>
          <w:i/>
          <w:sz w:val="24"/>
          <w:szCs w:val="24"/>
        </w:rPr>
        <w:t>”</w:t>
      </w:r>
      <w:r w:rsidR="008B2FF0" w:rsidRPr="00DF6F4A">
        <w:rPr>
          <w:sz w:val="24"/>
          <w:szCs w:val="24"/>
        </w:rPr>
        <w:t xml:space="preserve"> There is an asterisks which states: </w:t>
      </w:r>
      <w:r w:rsidR="008B2FF0" w:rsidRPr="00DF6F4A">
        <w:rPr>
          <w:i/>
          <w:sz w:val="24"/>
          <w:szCs w:val="24"/>
        </w:rPr>
        <w:t>“with derogation 4 ac/hr – single rm, risk assessed + approved”</w:t>
      </w:r>
      <w:r w:rsidR="008B2FF0" w:rsidRPr="00DF6F4A">
        <w:rPr>
          <w:sz w:val="24"/>
          <w:szCs w:val="24"/>
        </w:rPr>
        <w:t xml:space="preserve">.  I </w:t>
      </w:r>
      <w:r w:rsidRPr="00DF6F4A">
        <w:rPr>
          <w:sz w:val="24"/>
          <w:szCs w:val="24"/>
        </w:rPr>
        <w:t>did not write this but assume it</w:t>
      </w:r>
      <w:r w:rsidR="008B2FF0" w:rsidRPr="00DF6F4A">
        <w:rPr>
          <w:sz w:val="24"/>
          <w:szCs w:val="24"/>
        </w:rPr>
        <w:t xml:space="preserve"> relates to the derogation for single rooms</w:t>
      </w:r>
      <w:r w:rsidR="00BF102F" w:rsidRPr="00DF6F4A">
        <w:rPr>
          <w:sz w:val="24"/>
          <w:szCs w:val="24"/>
        </w:rPr>
        <w:t xml:space="preserve"> (which d</w:t>
      </w:r>
      <w:r w:rsidR="001C6D0C" w:rsidRPr="00DF6F4A">
        <w:rPr>
          <w:sz w:val="24"/>
          <w:szCs w:val="24"/>
        </w:rPr>
        <w:t>id</w:t>
      </w:r>
      <w:r w:rsidR="00BF102F" w:rsidRPr="00DF6F4A">
        <w:rPr>
          <w:sz w:val="24"/>
          <w:szCs w:val="24"/>
        </w:rPr>
        <w:t xml:space="preserve"> not include single rooms in critical care)</w:t>
      </w:r>
      <w:r w:rsidR="008B2FF0" w:rsidRPr="00DF6F4A">
        <w:rPr>
          <w:sz w:val="24"/>
          <w:szCs w:val="24"/>
        </w:rPr>
        <w:t xml:space="preserve"> </w:t>
      </w:r>
      <w:r w:rsidR="004365E6" w:rsidRPr="00DF6F4A">
        <w:rPr>
          <w:sz w:val="24"/>
          <w:szCs w:val="24"/>
        </w:rPr>
        <w:t>or to</w:t>
      </w:r>
      <w:r w:rsidR="00AA587E" w:rsidRPr="00DF6F4A">
        <w:rPr>
          <w:sz w:val="24"/>
          <w:szCs w:val="24"/>
        </w:rPr>
        <w:t xml:space="preserve"> 4ACH for Lochranza. </w:t>
      </w:r>
      <w:r w:rsidR="00C63FDD" w:rsidRPr="00DF6F4A">
        <w:rPr>
          <w:sz w:val="24"/>
          <w:szCs w:val="24"/>
        </w:rPr>
        <w:t xml:space="preserve"> </w:t>
      </w:r>
    </w:p>
    <w:p w14:paraId="2406E706" w14:textId="77777777" w:rsidR="004365E6" w:rsidRPr="00DF6F4A" w:rsidRDefault="004365E6" w:rsidP="00050633">
      <w:pPr>
        <w:pStyle w:val="ListParagraph"/>
        <w:spacing w:line="360" w:lineRule="auto"/>
        <w:ind w:left="567" w:hanging="567"/>
        <w:rPr>
          <w:sz w:val="24"/>
          <w:szCs w:val="24"/>
        </w:rPr>
      </w:pPr>
    </w:p>
    <w:p w14:paraId="19F05917" w14:textId="23518005" w:rsidR="00AA587E" w:rsidRPr="00DF6F4A" w:rsidRDefault="004365E6" w:rsidP="00050633">
      <w:pPr>
        <w:pStyle w:val="ListParagraph"/>
        <w:numPr>
          <w:ilvl w:val="0"/>
          <w:numId w:val="32"/>
        </w:numPr>
        <w:tabs>
          <w:tab w:val="left" w:pos="567"/>
        </w:tabs>
        <w:spacing w:line="360" w:lineRule="auto"/>
        <w:ind w:left="567" w:hanging="567"/>
        <w:rPr>
          <w:sz w:val="24"/>
          <w:szCs w:val="24"/>
        </w:rPr>
      </w:pPr>
      <w:r w:rsidRPr="00DF6F4A">
        <w:rPr>
          <w:sz w:val="24"/>
          <w:szCs w:val="24"/>
        </w:rPr>
        <w:t xml:space="preserve">By way of background, </w:t>
      </w:r>
      <w:r w:rsidR="00AA587E" w:rsidRPr="00DF6F4A">
        <w:rPr>
          <w:sz w:val="24"/>
          <w:szCs w:val="24"/>
        </w:rPr>
        <w:t xml:space="preserve">NHSL had agreed a derogation as per Project Co Change 50 </w:t>
      </w:r>
      <w:bookmarkStart w:id="11" w:name="_Hlk157677933"/>
      <w:r w:rsidR="00AA587E" w:rsidRPr="00DF6F4A">
        <w:rPr>
          <w:b/>
          <w:bCs/>
          <w:sz w:val="24"/>
          <w:szCs w:val="24"/>
        </w:rPr>
        <w:t>(A35004487</w:t>
      </w:r>
      <w:r w:rsidR="003B29E8">
        <w:rPr>
          <w:b/>
          <w:bCs/>
          <w:sz w:val="24"/>
          <w:szCs w:val="24"/>
        </w:rPr>
        <w:t xml:space="preserve"> – IHS00000513</w:t>
      </w:r>
      <w:r w:rsidR="009A457C">
        <w:rPr>
          <w:b/>
          <w:bCs/>
          <w:sz w:val="24"/>
          <w:szCs w:val="24"/>
        </w:rPr>
        <w:t xml:space="preserve"> -</w:t>
      </w:r>
      <w:r w:rsidR="003B29E8">
        <w:rPr>
          <w:b/>
          <w:bCs/>
          <w:sz w:val="24"/>
          <w:szCs w:val="24"/>
        </w:rPr>
        <w:t xml:space="preserve"> Bundle </w:t>
      </w:r>
      <w:r w:rsidR="00047200">
        <w:rPr>
          <w:b/>
          <w:bCs/>
          <w:sz w:val="24"/>
          <w:szCs w:val="24"/>
        </w:rPr>
        <w:t>13</w:t>
      </w:r>
      <w:r w:rsidR="009A457C">
        <w:rPr>
          <w:b/>
          <w:bCs/>
          <w:sz w:val="24"/>
          <w:szCs w:val="24"/>
        </w:rPr>
        <w:t xml:space="preserve">, Volume </w:t>
      </w:r>
      <w:r w:rsidR="00CD4E38">
        <w:rPr>
          <w:b/>
          <w:bCs/>
          <w:sz w:val="24"/>
          <w:szCs w:val="24"/>
        </w:rPr>
        <w:t>8</w:t>
      </w:r>
      <w:r w:rsidR="009A457C">
        <w:rPr>
          <w:b/>
          <w:bCs/>
          <w:sz w:val="24"/>
          <w:szCs w:val="24"/>
        </w:rPr>
        <w:t>,</w:t>
      </w:r>
      <w:r w:rsidR="003B29E8">
        <w:rPr>
          <w:b/>
          <w:bCs/>
          <w:sz w:val="24"/>
          <w:szCs w:val="24"/>
        </w:rPr>
        <w:t xml:space="preserve"> Page </w:t>
      </w:r>
      <w:r w:rsidR="00CD4E38">
        <w:rPr>
          <w:b/>
          <w:bCs/>
          <w:sz w:val="24"/>
          <w:szCs w:val="24"/>
        </w:rPr>
        <w:t>2373</w:t>
      </w:r>
      <w:r w:rsidR="00AA587E" w:rsidRPr="00DF6F4A">
        <w:rPr>
          <w:b/>
          <w:bCs/>
          <w:sz w:val="24"/>
          <w:szCs w:val="24"/>
        </w:rPr>
        <w:t>)</w:t>
      </w:r>
      <w:r w:rsidR="00AA587E" w:rsidRPr="00DF6F4A">
        <w:rPr>
          <w:sz w:val="24"/>
          <w:szCs w:val="24"/>
        </w:rPr>
        <w:t xml:space="preserve"> </w:t>
      </w:r>
      <w:bookmarkEnd w:id="11"/>
      <w:r w:rsidR="00AA587E" w:rsidRPr="00DF6F4A">
        <w:rPr>
          <w:sz w:val="24"/>
          <w:szCs w:val="24"/>
        </w:rPr>
        <w:t>and item 4 of SA1 so that rooms in Lochranza had 4ACH</w:t>
      </w:r>
      <w:r w:rsidR="00AA587E" w:rsidRPr="00DF6F4A">
        <w:rPr>
          <w:bCs/>
          <w:sz w:val="24"/>
          <w:szCs w:val="24"/>
        </w:rPr>
        <w:t xml:space="preserve"> </w:t>
      </w:r>
      <w:bookmarkStart w:id="12" w:name="_Hlk157677954"/>
      <w:r w:rsidR="00325396">
        <w:rPr>
          <w:bCs/>
          <w:sz w:val="24"/>
          <w:szCs w:val="24"/>
        </w:rPr>
        <w:t>(</w:t>
      </w:r>
      <w:r w:rsidR="00EE11CF" w:rsidRPr="00EE11CF">
        <w:rPr>
          <w:b/>
          <w:sz w:val="24"/>
          <w:szCs w:val="24"/>
        </w:rPr>
        <w:t xml:space="preserve">A32469163 – </w:t>
      </w:r>
      <w:r w:rsidR="00EE11CF" w:rsidRPr="00EE11CF">
        <w:rPr>
          <w:b/>
          <w:sz w:val="24"/>
          <w:szCs w:val="24"/>
          <w:shd w:val="clear" w:color="auto" w:fill="FFFFFF"/>
        </w:rPr>
        <w:t xml:space="preserve">Settlement Agreement and Supplemental Agreement relating to the </w:t>
      </w:r>
      <w:r w:rsidR="00EE11CF" w:rsidRPr="00EE11CF">
        <w:rPr>
          <w:b/>
          <w:sz w:val="24"/>
          <w:szCs w:val="24"/>
          <w:shd w:val="clear" w:color="auto" w:fill="FFFFFF"/>
        </w:rPr>
        <w:lastRenderedPageBreak/>
        <w:t xml:space="preserve">Project Agreement for the provision of RHSC and DCN between Lothian HB and IHS Lothian – 22 February 2019, Bundle 4, Page </w:t>
      </w:r>
      <w:r w:rsidR="00EE11CF">
        <w:rPr>
          <w:b/>
          <w:sz w:val="24"/>
          <w:szCs w:val="24"/>
          <w:shd w:val="clear" w:color="auto" w:fill="FFFFFF"/>
        </w:rPr>
        <w:t>40</w:t>
      </w:r>
      <w:r w:rsidR="00AA587E" w:rsidRPr="00DF6F4A">
        <w:rPr>
          <w:b/>
          <w:bCs/>
          <w:sz w:val="24"/>
          <w:szCs w:val="24"/>
        </w:rPr>
        <w:t>)</w:t>
      </w:r>
      <w:bookmarkEnd w:id="12"/>
      <w:r w:rsidR="00AA587E" w:rsidRPr="00DF6F4A">
        <w:rPr>
          <w:sz w:val="24"/>
          <w:szCs w:val="24"/>
        </w:rPr>
        <w:t>. My recollection is that this was agreed in a meeting with IPC and clinicians at RHSC on 23</w:t>
      </w:r>
      <w:r w:rsidR="00AA587E" w:rsidRPr="00DF6F4A">
        <w:rPr>
          <w:sz w:val="24"/>
          <w:szCs w:val="24"/>
          <w:vertAlign w:val="superscript"/>
        </w:rPr>
        <w:t>rd</w:t>
      </w:r>
      <w:r w:rsidR="00AA587E" w:rsidRPr="00DF6F4A">
        <w:rPr>
          <w:sz w:val="24"/>
          <w:szCs w:val="24"/>
        </w:rPr>
        <w:t xml:space="preserve"> of February 2017. </w:t>
      </w:r>
      <w:r w:rsidR="008919C8" w:rsidRPr="00DF6F4A">
        <w:rPr>
          <w:sz w:val="24"/>
          <w:szCs w:val="24"/>
        </w:rPr>
        <w:t>It took place in a room at</w:t>
      </w:r>
      <w:r w:rsidR="00165BCD" w:rsidRPr="00DF6F4A">
        <w:rPr>
          <w:sz w:val="24"/>
          <w:szCs w:val="24"/>
        </w:rPr>
        <w:t xml:space="preserve"> ward 2 at the RHSC. The attendees as far as I c</w:t>
      </w:r>
      <w:r w:rsidR="009466EF" w:rsidRPr="00DF6F4A">
        <w:rPr>
          <w:sz w:val="24"/>
          <w:szCs w:val="24"/>
        </w:rPr>
        <w:t>an remember were me, Janette Richards</w:t>
      </w:r>
      <w:r w:rsidR="00165BCD" w:rsidRPr="00DF6F4A">
        <w:rPr>
          <w:sz w:val="24"/>
          <w:szCs w:val="24"/>
        </w:rPr>
        <w:t xml:space="preserve">, Dr Pota Kalima (consultant microbiologist), Dorothy Hanley, Janice MacKenzie and two </w:t>
      </w:r>
      <w:r w:rsidR="008919C8" w:rsidRPr="00DF6F4A">
        <w:rPr>
          <w:sz w:val="24"/>
          <w:szCs w:val="24"/>
        </w:rPr>
        <w:t xml:space="preserve">clinicians from the ward, Mark Brougham and Ann Cairney. </w:t>
      </w:r>
      <w:r w:rsidRPr="00DF6F4A">
        <w:rPr>
          <w:sz w:val="24"/>
          <w:szCs w:val="24"/>
        </w:rPr>
        <w:t xml:space="preserve"> It </w:t>
      </w:r>
      <w:r w:rsidR="00AA587E" w:rsidRPr="00DF6F4A">
        <w:rPr>
          <w:sz w:val="24"/>
          <w:szCs w:val="24"/>
        </w:rPr>
        <w:t xml:space="preserve">was agreed there that a standard operating procedure could be put in place to overcome any operational issues that arose as a result of the designed ventilation system, and that the clinical team and IPCN present were content with that solution. </w:t>
      </w:r>
    </w:p>
    <w:p w14:paraId="4024D6E8" w14:textId="57BC5251" w:rsidR="009E08E4" w:rsidRPr="00DF6F4A" w:rsidRDefault="009E08E4" w:rsidP="00050633">
      <w:pPr>
        <w:pStyle w:val="ListParagraph"/>
        <w:spacing w:line="360" w:lineRule="auto"/>
        <w:ind w:left="567" w:hanging="567"/>
        <w:rPr>
          <w:sz w:val="24"/>
          <w:szCs w:val="24"/>
        </w:rPr>
      </w:pPr>
    </w:p>
    <w:p w14:paraId="5B07C5B0" w14:textId="27B4F863" w:rsidR="009E08E4" w:rsidRPr="00DF6F4A" w:rsidRDefault="008919C8" w:rsidP="00050633">
      <w:pPr>
        <w:pStyle w:val="ListParagraph"/>
        <w:numPr>
          <w:ilvl w:val="0"/>
          <w:numId w:val="32"/>
        </w:numPr>
        <w:tabs>
          <w:tab w:val="left" w:pos="567"/>
        </w:tabs>
        <w:spacing w:line="360" w:lineRule="auto"/>
        <w:ind w:left="567" w:hanging="567"/>
        <w:rPr>
          <w:sz w:val="24"/>
          <w:szCs w:val="24"/>
        </w:rPr>
      </w:pPr>
      <w:r w:rsidRPr="00DF6F4A">
        <w:rPr>
          <w:sz w:val="24"/>
          <w:szCs w:val="24"/>
        </w:rPr>
        <w:t xml:space="preserve">Unlike Lochranza, we had not </w:t>
      </w:r>
      <w:r w:rsidR="00AA587E" w:rsidRPr="00DF6F4A">
        <w:rPr>
          <w:sz w:val="24"/>
          <w:szCs w:val="24"/>
        </w:rPr>
        <w:t xml:space="preserve">agreed </w:t>
      </w:r>
      <w:r w:rsidR="00BD7245" w:rsidRPr="00DF6F4A">
        <w:rPr>
          <w:sz w:val="24"/>
          <w:szCs w:val="24"/>
        </w:rPr>
        <w:t>a</w:t>
      </w:r>
      <w:r w:rsidR="009E08E4" w:rsidRPr="00DF6F4A">
        <w:rPr>
          <w:sz w:val="24"/>
          <w:szCs w:val="24"/>
        </w:rPr>
        <w:t xml:space="preserve"> d</w:t>
      </w:r>
      <w:r w:rsidR="00BF102F" w:rsidRPr="00DF6F4A">
        <w:rPr>
          <w:sz w:val="24"/>
          <w:szCs w:val="24"/>
        </w:rPr>
        <w:t>erogation to</w:t>
      </w:r>
      <w:r w:rsidR="009E08E4" w:rsidRPr="00DF6F4A">
        <w:rPr>
          <w:sz w:val="24"/>
          <w:szCs w:val="24"/>
        </w:rPr>
        <w:t xml:space="preserve"> 4 air changes</w:t>
      </w:r>
      <w:r w:rsidR="00BD7245" w:rsidRPr="00DF6F4A">
        <w:rPr>
          <w:sz w:val="24"/>
          <w:szCs w:val="24"/>
        </w:rPr>
        <w:t xml:space="preserve"> for single rooms</w:t>
      </w:r>
      <w:r w:rsidR="009E08E4" w:rsidRPr="00DF6F4A">
        <w:rPr>
          <w:sz w:val="24"/>
          <w:szCs w:val="24"/>
        </w:rPr>
        <w:t xml:space="preserve"> </w:t>
      </w:r>
      <w:r w:rsidR="00AA587E" w:rsidRPr="00DF6F4A">
        <w:rPr>
          <w:sz w:val="24"/>
          <w:szCs w:val="24"/>
        </w:rPr>
        <w:t xml:space="preserve">in </w:t>
      </w:r>
      <w:r w:rsidR="009E08E4" w:rsidRPr="00DF6F4A">
        <w:rPr>
          <w:sz w:val="24"/>
          <w:szCs w:val="24"/>
        </w:rPr>
        <w:t>critical care</w:t>
      </w:r>
      <w:r w:rsidR="00AA587E" w:rsidRPr="00DF6F4A">
        <w:rPr>
          <w:sz w:val="24"/>
          <w:szCs w:val="24"/>
        </w:rPr>
        <w:t xml:space="preserve"> and so I would not have said as such to the HAI Scribe review team</w:t>
      </w:r>
      <w:r w:rsidR="009E08E4" w:rsidRPr="00DF6F4A">
        <w:rPr>
          <w:sz w:val="24"/>
          <w:szCs w:val="24"/>
        </w:rPr>
        <w:t xml:space="preserve">. In my view, at this point in time, 10 air changes were required to be compliant with </w:t>
      </w:r>
      <w:r w:rsidR="00BF102F" w:rsidRPr="00DF6F4A">
        <w:rPr>
          <w:sz w:val="24"/>
          <w:szCs w:val="24"/>
        </w:rPr>
        <w:t xml:space="preserve">SHTM 03-01. IHSL never sought a derogation for single rooms in critical care so we were very shocked to discover that the rooms in critical care were non-compliant with SHTM 03-01. </w:t>
      </w:r>
    </w:p>
    <w:p w14:paraId="36013673" w14:textId="3FB2E0CF" w:rsidR="009E08E4" w:rsidRPr="00DF6F4A" w:rsidRDefault="009E08E4" w:rsidP="00DF6F4A">
      <w:pPr>
        <w:spacing w:line="360" w:lineRule="auto"/>
        <w:rPr>
          <w:sz w:val="24"/>
          <w:szCs w:val="24"/>
        </w:rPr>
      </w:pPr>
    </w:p>
    <w:p w14:paraId="4C6740C3" w14:textId="1397117E" w:rsidR="00BF102F" w:rsidRPr="00BA02FA" w:rsidRDefault="00BF102F" w:rsidP="00DF6F4A">
      <w:pPr>
        <w:spacing w:line="360" w:lineRule="auto"/>
        <w:rPr>
          <w:b/>
          <w:bCs/>
          <w:sz w:val="24"/>
          <w:szCs w:val="24"/>
          <w:u w:val="single"/>
        </w:rPr>
      </w:pPr>
      <w:r w:rsidRPr="00BA02FA">
        <w:rPr>
          <w:b/>
          <w:bCs/>
          <w:sz w:val="24"/>
          <w:szCs w:val="24"/>
          <w:u w:val="single"/>
        </w:rPr>
        <w:t>Instruction of IOM</w:t>
      </w:r>
    </w:p>
    <w:p w14:paraId="16EDA5E0" w14:textId="77777777" w:rsidR="009E08E4" w:rsidRPr="00DF6F4A" w:rsidRDefault="009E08E4" w:rsidP="00DF6F4A">
      <w:pPr>
        <w:pStyle w:val="ListParagraph"/>
        <w:tabs>
          <w:tab w:val="left" w:pos="821"/>
        </w:tabs>
        <w:spacing w:line="360" w:lineRule="auto"/>
        <w:ind w:left="820" w:firstLine="0"/>
        <w:rPr>
          <w:sz w:val="24"/>
          <w:szCs w:val="24"/>
        </w:rPr>
      </w:pPr>
    </w:p>
    <w:p w14:paraId="6E6A93C2" w14:textId="44F74498" w:rsidR="00BF102F" w:rsidRPr="00DF6F4A" w:rsidRDefault="00660450" w:rsidP="00050633">
      <w:pPr>
        <w:pStyle w:val="ListParagraph"/>
        <w:numPr>
          <w:ilvl w:val="0"/>
          <w:numId w:val="32"/>
        </w:numPr>
        <w:tabs>
          <w:tab w:val="left" w:pos="567"/>
        </w:tabs>
        <w:spacing w:line="360" w:lineRule="auto"/>
        <w:ind w:left="567" w:hanging="567"/>
        <w:rPr>
          <w:sz w:val="24"/>
          <w:szCs w:val="24"/>
        </w:rPr>
      </w:pPr>
      <w:r w:rsidRPr="00DF6F4A">
        <w:rPr>
          <w:sz w:val="24"/>
          <w:szCs w:val="24"/>
        </w:rPr>
        <w:t>On</w:t>
      </w:r>
      <w:r w:rsidRPr="00DF6F4A">
        <w:rPr>
          <w:spacing w:val="-1"/>
          <w:sz w:val="24"/>
          <w:szCs w:val="24"/>
        </w:rPr>
        <w:t xml:space="preserve"> </w:t>
      </w:r>
      <w:r w:rsidRPr="00DF6F4A">
        <w:rPr>
          <w:sz w:val="24"/>
          <w:szCs w:val="24"/>
        </w:rPr>
        <w:t>17</w:t>
      </w:r>
      <w:r w:rsidRPr="00DF6F4A">
        <w:rPr>
          <w:spacing w:val="-1"/>
          <w:sz w:val="24"/>
          <w:szCs w:val="24"/>
        </w:rPr>
        <w:t xml:space="preserve"> </w:t>
      </w:r>
      <w:r w:rsidRPr="00DF6F4A">
        <w:rPr>
          <w:sz w:val="24"/>
          <w:szCs w:val="24"/>
        </w:rPr>
        <w:t>June</w:t>
      </w:r>
      <w:r w:rsidRPr="00DF6F4A">
        <w:rPr>
          <w:spacing w:val="-3"/>
          <w:sz w:val="24"/>
          <w:szCs w:val="24"/>
        </w:rPr>
        <w:t xml:space="preserve"> </w:t>
      </w:r>
      <w:r w:rsidRPr="00DF6F4A">
        <w:rPr>
          <w:sz w:val="24"/>
          <w:szCs w:val="24"/>
        </w:rPr>
        <w:t>2019,</w:t>
      </w:r>
      <w:r w:rsidRPr="00DF6F4A">
        <w:rPr>
          <w:spacing w:val="-2"/>
          <w:sz w:val="24"/>
          <w:szCs w:val="24"/>
        </w:rPr>
        <w:t xml:space="preserve"> </w:t>
      </w:r>
      <w:r w:rsidRPr="00DF6F4A">
        <w:rPr>
          <w:sz w:val="24"/>
          <w:szCs w:val="24"/>
        </w:rPr>
        <w:t>IOM</w:t>
      </w:r>
      <w:r w:rsidRPr="00DF6F4A">
        <w:rPr>
          <w:spacing w:val="-1"/>
          <w:sz w:val="24"/>
          <w:szCs w:val="24"/>
        </w:rPr>
        <w:t xml:space="preserve"> </w:t>
      </w:r>
      <w:r w:rsidRPr="00DF6F4A">
        <w:rPr>
          <w:sz w:val="24"/>
          <w:szCs w:val="24"/>
        </w:rPr>
        <w:t>began</w:t>
      </w:r>
      <w:r w:rsidRPr="00DF6F4A">
        <w:rPr>
          <w:spacing w:val="-3"/>
          <w:sz w:val="24"/>
          <w:szCs w:val="24"/>
        </w:rPr>
        <w:t xml:space="preserve"> </w:t>
      </w:r>
      <w:r w:rsidRPr="00DF6F4A">
        <w:rPr>
          <w:sz w:val="24"/>
          <w:szCs w:val="24"/>
        </w:rPr>
        <w:t>their</w:t>
      </w:r>
      <w:r w:rsidRPr="00DF6F4A">
        <w:rPr>
          <w:spacing w:val="-3"/>
          <w:sz w:val="24"/>
          <w:szCs w:val="24"/>
        </w:rPr>
        <w:t xml:space="preserve"> </w:t>
      </w:r>
      <w:r w:rsidRPr="00DF6F4A">
        <w:rPr>
          <w:sz w:val="24"/>
          <w:szCs w:val="24"/>
        </w:rPr>
        <w:t>testing</w:t>
      </w:r>
      <w:r w:rsidR="00BF102F" w:rsidRPr="00DF6F4A">
        <w:rPr>
          <w:sz w:val="24"/>
          <w:szCs w:val="24"/>
        </w:rPr>
        <w:t>. The background to their instruction is that u</w:t>
      </w:r>
      <w:r w:rsidR="005C2F1C" w:rsidRPr="00DF6F4A">
        <w:rPr>
          <w:sz w:val="24"/>
          <w:szCs w:val="24"/>
        </w:rPr>
        <w:t>pon conclusion of e-mail dialogue with IPC around the suitability of th</w:t>
      </w:r>
      <w:r w:rsidR="00BF102F" w:rsidRPr="00DF6F4A">
        <w:rPr>
          <w:sz w:val="24"/>
          <w:szCs w:val="24"/>
        </w:rPr>
        <w:t xml:space="preserve">e example report provided by MPX, </w:t>
      </w:r>
      <w:r w:rsidR="005C2F1C" w:rsidRPr="00DF6F4A">
        <w:rPr>
          <w:sz w:val="24"/>
          <w:szCs w:val="24"/>
        </w:rPr>
        <w:t>I took the decision to</w:t>
      </w:r>
      <w:r w:rsidR="004A3C29" w:rsidRPr="00DF6F4A">
        <w:rPr>
          <w:sz w:val="24"/>
          <w:szCs w:val="24"/>
        </w:rPr>
        <w:t xml:space="preserve"> ask our appointed AE, Turner </w:t>
      </w:r>
      <w:r w:rsidR="00BF102F" w:rsidRPr="00DF6F4A">
        <w:rPr>
          <w:sz w:val="24"/>
          <w:szCs w:val="24"/>
        </w:rPr>
        <w:t>PES, if they could carry out an</w:t>
      </w:r>
      <w:r w:rsidR="004A3C29" w:rsidRPr="00DF6F4A">
        <w:rPr>
          <w:sz w:val="24"/>
          <w:szCs w:val="24"/>
        </w:rPr>
        <w:t xml:space="preserve"> audit</w:t>
      </w:r>
      <w:r w:rsidR="00DE1EC0" w:rsidRPr="00DF6F4A">
        <w:rPr>
          <w:sz w:val="24"/>
          <w:szCs w:val="24"/>
        </w:rPr>
        <w:t xml:space="preserve">. The decision was discussed with MML and the project director Brian Currie, as Turner PES were NHSL appointed AE it seemed most reasonable to ask them to carry out the work. </w:t>
      </w:r>
      <w:r w:rsidR="00BF102F" w:rsidRPr="00DF6F4A">
        <w:rPr>
          <w:sz w:val="24"/>
          <w:szCs w:val="24"/>
        </w:rPr>
        <w:t xml:space="preserve">Both Turner PES AEs, </w:t>
      </w:r>
      <w:r w:rsidR="004A3C29" w:rsidRPr="00DF6F4A">
        <w:rPr>
          <w:sz w:val="24"/>
          <w:szCs w:val="24"/>
        </w:rPr>
        <w:t>Jamie Minhinnik</w:t>
      </w:r>
      <w:r w:rsidR="00BF102F" w:rsidRPr="00DF6F4A">
        <w:rPr>
          <w:sz w:val="24"/>
          <w:szCs w:val="24"/>
        </w:rPr>
        <w:t xml:space="preserve"> and John Rayner, </w:t>
      </w:r>
      <w:r w:rsidR="004A3C29" w:rsidRPr="00DF6F4A">
        <w:rPr>
          <w:sz w:val="24"/>
          <w:szCs w:val="24"/>
        </w:rPr>
        <w:t xml:space="preserve">had other commitments and were unable to provide the required </w:t>
      </w:r>
      <w:r w:rsidR="00BF102F" w:rsidRPr="00DF6F4A">
        <w:rPr>
          <w:sz w:val="24"/>
          <w:szCs w:val="24"/>
        </w:rPr>
        <w:t>time</w:t>
      </w:r>
      <w:r w:rsidR="004A3C29" w:rsidRPr="00DF6F4A">
        <w:rPr>
          <w:sz w:val="24"/>
          <w:szCs w:val="24"/>
        </w:rPr>
        <w:t xml:space="preserve"> commitment.</w:t>
      </w:r>
      <w:r w:rsidR="005C2F1C" w:rsidRPr="00DF6F4A">
        <w:rPr>
          <w:sz w:val="24"/>
          <w:szCs w:val="24"/>
        </w:rPr>
        <w:t xml:space="preserve"> </w:t>
      </w:r>
      <w:r w:rsidR="004A3C29" w:rsidRPr="00DF6F4A">
        <w:rPr>
          <w:sz w:val="24"/>
          <w:szCs w:val="24"/>
        </w:rPr>
        <w:t>At this point I sought advice and recommendations for suitabl</w:t>
      </w:r>
      <w:r w:rsidR="00594A4D" w:rsidRPr="00DF6F4A">
        <w:rPr>
          <w:sz w:val="24"/>
          <w:szCs w:val="24"/>
        </w:rPr>
        <w:t>y</w:t>
      </w:r>
      <w:r w:rsidR="004A3C29" w:rsidRPr="00DF6F4A">
        <w:rPr>
          <w:sz w:val="24"/>
          <w:szCs w:val="24"/>
        </w:rPr>
        <w:t xml:space="preserve"> qualified organisations from HFS on the understanding that there would be others on the HFS framework.</w:t>
      </w:r>
      <w:r w:rsidR="00BF102F" w:rsidRPr="00DF6F4A">
        <w:rPr>
          <w:sz w:val="24"/>
          <w:szCs w:val="24"/>
        </w:rPr>
        <w:t xml:space="preserve"> As set out above,</w:t>
      </w:r>
      <w:r w:rsidR="003604BE" w:rsidRPr="00DF6F4A">
        <w:rPr>
          <w:sz w:val="24"/>
          <w:szCs w:val="24"/>
        </w:rPr>
        <w:t xml:space="preserve"> </w:t>
      </w:r>
      <w:r w:rsidR="00BF102F" w:rsidRPr="00DF6F4A">
        <w:rPr>
          <w:sz w:val="24"/>
          <w:szCs w:val="24"/>
        </w:rPr>
        <w:t>m</w:t>
      </w:r>
      <w:r w:rsidR="004A3C29" w:rsidRPr="00DF6F4A">
        <w:rPr>
          <w:sz w:val="24"/>
          <w:szCs w:val="24"/>
        </w:rPr>
        <w:t>y recollection is that Ian Storrar</w:t>
      </w:r>
      <w:r w:rsidR="00594A4D" w:rsidRPr="00DF6F4A">
        <w:rPr>
          <w:sz w:val="24"/>
          <w:szCs w:val="24"/>
        </w:rPr>
        <w:t>, HFS,</w:t>
      </w:r>
      <w:r w:rsidR="004A3C29" w:rsidRPr="00DF6F4A">
        <w:rPr>
          <w:sz w:val="24"/>
          <w:szCs w:val="24"/>
        </w:rPr>
        <w:t xml:space="preserve"> referred me to BSRIA who in turn referred me to Malcolm Thomas, and eventually, </w:t>
      </w:r>
      <w:r w:rsidR="004A3C29" w:rsidRPr="00DF6F4A">
        <w:rPr>
          <w:sz w:val="24"/>
          <w:szCs w:val="24"/>
        </w:rPr>
        <w:lastRenderedPageBreak/>
        <w:t>through Malcolm I was referred to Jerry Slann of IOM who had availability to undertake the work.</w:t>
      </w:r>
    </w:p>
    <w:p w14:paraId="4275BACF" w14:textId="77777777" w:rsidR="00BF102F" w:rsidRPr="00DF6F4A" w:rsidRDefault="00BF102F" w:rsidP="00050633">
      <w:pPr>
        <w:pStyle w:val="ListParagraph"/>
        <w:tabs>
          <w:tab w:val="left" w:pos="821"/>
        </w:tabs>
        <w:spacing w:line="360" w:lineRule="auto"/>
        <w:ind w:left="567" w:hanging="567"/>
        <w:rPr>
          <w:sz w:val="24"/>
          <w:szCs w:val="24"/>
        </w:rPr>
      </w:pPr>
    </w:p>
    <w:p w14:paraId="1F3EF1E6" w14:textId="7044F6FF" w:rsidR="00C44E87" w:rsidRPr="00DF6F4A" w:rsidRDefault="004A3C29" w:rsidP="00050633">
      <w:pPr>
        <w:pStyle w:val="ListParagraph"/>
        <w:numPr>
          <w:ilvl w:val="0"/>
          <w:numId w:val="32"/>
        </w:numPr>
        <w:tabs>
          <w:tab w:val="left" w:pos="567"/>
        </w:tabs>
        <w:spacing w:line="360" w:lineRule="auto"/>
        <w:ind w:left="567" w:hanging="567"/>
        <w:rPr>
          <w:i/>
          <w:sz w:val="24"/>
          <w:szCs w:val="24"/>
        </w:rPr>
      </w:pPr>
      <w:r w:rsidRPr="00DF6F4A">
        <w:rPr>
          <w:sz w:val="24"/>
          <w:szCs w:val="24"/>
        </w:rPr>
        <w:t xml:space="preserve">On 30 May </w:t>
      </w:r>
      <w:r w:rsidR="00BF102F" w:rsidRPr="00DF6F4A">
        <w:rPr>
          <w:sz w:val="24"/>
          <w:szCs w:val="24"/>
        </w:rPr>
        <w:t xml:space="preserve">2019 </w:t>
      </w:r>
      <w:r w:rsidRPr="00DF6F4A">
        <w:rPr>
          <w:sz w:val="24"/>
          <w:szCs w:val="24"/>
        </w:rPr>
        <w:t>I sent an e-mail</w:t>
      </w:r>
      <w:r w:rsidR="00834F04">
        <w:rPr>
          <w:sz w:val="24"/>
          <w:szCs w:val="24"/>
        </w:rPr>
        <w:t xml:space="preserve"> </w:t>
      </w:r>
      <w:bookmarkStart w:id="13" w:name="_Hlk157677984"/>
      <w:r w:rsidR="00834F04" w:rsidRPr="00FA797B">
        <w:rPr>
          <w:b/>
          <w:bCs/>
        </w:rPr>
        <w:t>(</w:t>
      </w:r>
      <w:r w:rsidR="00834F04" w:rsidRPr="004714A2">
        <w:rPr>
          <w:b/>
          <w:bCs/>
          <w:sz w:val="24"/>
          <w:szCs w:val="24"/>
        </w:rPr>
        <w:t xml:space="preserve">A40988908 – Part A 4.2.17 RE Independent </w:t>
      </w:r>
      <w:r w:rsidR="00AF0FDC" w:rsidRPr="004714A2">
        <w:rPr>
          <w:b/>
          <w:bCs/>
          <w:sz w:val="24"/>
          <w:szCs w:val="24"/>
        </w:rPr>
        <w:t>Validation</w:t>
      </w:r>
      <w:r w:rsidR="004714A2">
        <w:rPr>
          <w:b/>
          <w:bCs/>
          <w:sz w:val="24"/>
          <w:szCs w:val="24"/>
        </w:rPr>
        <w:t xml:space="preserve"> - </w:t>
      </w:r>
      <w:r w:rsidR="00834F04" w:rsidRPr="004714A2">
        <w:rPr>
          <w:b/>
          <w:bCs/>
          <w:sz w:val="24"/>
          <w:szCs w:val="24"/>
        </w:rPr>
        <w:t xml:space="preserve">Bundle </w:t>
      </w:r>
      <w:r w:rsidR="002776AD" w:rsidRPr="004714A2">
        <w:rPr>
          <w:b/>
          <w:bCs/>
          <w:sz w:val="24"/>
          <w:szCs w:val="24"/>
        </w:rPr>
        <w:t>13</w:t>
      </w:r>
      <w:r w:rsidR="004714A2">
        <w:rPr>
          <w:b/>
          <w:bCs/>
          <w:sz w:val="24"/>
          <w:szCs w:val="24"/>
        </w:rPr>
        <w:t xml:space="preserve">, Volume </w:t>
      </w:r>
      <w:r w:rsidR="00CD4E38">
        <w:rPr>
          <w:b/>
          <w:bCs/>
          <w:sz w:val="24"/>
          <w:szCs w:val="24"/>
        </w:rPr>
        <w:t>8</w:t>
      </w:r>
      <w:r w:rsidR="004714A2">
        <w:rPr>
          <w:b/>
          <w:bCs/>
          <w:sz w:val="24"/>
          <w:szCs w:val="24"/>
        </w:rPr>
        <w:t>,</w:t>
      </w:r>
      <w:r w:rsidR="00834F04" w:rsidRPr="004714A2">
        <w:rPr>
          <w:b/>
          <w:bCs/>
          <w:sz w:val="24"/>
          <w:szCs w:val="24"/>
        </w:rPr>
        <w:t xml:space="preserve"> Page </w:t>
      </w:r>
      <w:bookmarkEnd w:id="13"/>
      <w:r w:rsidR="00CD4E38">
        <w:rPr>
          <w:b/>
          <w:bCs/>
          <w:sz w:val="24"/>
          <w:szCs w:val="24"/>
        </w:rPr>
        <w:t>2367</w:t>
      </w:r>
      <w:r w:rsidR="00AF0FDC">
        <w:rPr>
          <w:sz w:val="24"/>
          <w:szCs w:val="24"/>
        </w:rPr>
        <w:t>)</w:t>
      </w:r>
      <w:r w:rsidR="004714A2">
        <w:rPr>
          <w:sz w:val="24"/>
          <w:szCs w:val="24"/>
        </w:rPr>
        <w:t xml:space="preserve"> </w:t>
      </w:r>
      <w:r w:rsidRPr="00DF6F4A">
        <w:rPr>
          <w:sz w:val="24"/>
          <w:szCs w:val="24"/>
        </w:rPr>
        <w:t>briefing</w:t>
      </w:r>
      <w:r w:rsidR="00904292">
        <w:rPr>
          <w:sz w:val="24"/>
          <w:szCs w:val="24"/>
        </w:rPr>
        <w:t xml:space="preserve"> </w:t>
      </w:r>
      <w:r w:rsidRPr="00DF6F4A">
        <w:rPr>
          <w:sz w:val="24"/>
          <w:szCs w:val="24"/>
        </w:rPr>
        <w:t>IOM on the areas that I wanted them to validate</w:t>
      </w:r>
      <w:r w:rsidR="00BF102F" w:rsidRPr="00DF6F4A">
        <w:rPr>
          <w:sz w:val="24"/>
          <w:szCs w:val="24"/>
        </w:rPr>
        <w:t>, which specifically include critical care</w:t>
      </w:r>
      <w:r w:rsidR="00FE517C" w:rsidRPr="00DF6F4A">
        <w:rPr>
          <w:sz w:val="24"/>
          <w:szCs w:val="24"/>
        </w:rPr>
        <w:t xml:space="preserve">. </w:t>
      </w:r>
      <w:r w:rsidR="00DE1EC0" w:rsidRPr="00DF6F4A">
        <w:rPr>
          <w:sz w:val="24"/>
          <w:szCs w:val="24"/>
        </w:rPr>
        <w:t xml:space="preserve">The e-mail is the entirety of the instruction, there would have been an accompanying purchase order with the same text however I cannot locate it. </w:t>
      </w:r>
      <w:r w:rsidR="00FE517C" w:rsidRPr="00DF6F4A">
        <w:rPr>
          <w:sz w:val="24"/>
          <w:szCs w:val="24"/>
        </w:rPr>
        <w:t>Further correspondence took place in the days following culminating in a site visit by Paul Jameson, AE for IOM, where I briefed hi</w:t>
      </w:r>
      <w:r w:rsidR="00BF102F" w:rsidRPr="00DF6F4A">
        <w:rPr>
          <w:sz w:val="24"/>
          <w:szCs w:val="24"/>
        </w:rPr>
        <w:t>m further on the scope of works. An order was subsequently</w:t>
      </w:r>
      <w:r w:rsidRPr="00DF6F4A">
        <w:rPr>
          <w:sz w:val="24"/>
          <w:szCs w:val="24"/>
        </w:rPr>
        <w:t xml:space="preserve"> placed to cover the appointment.</w:t>
      </w:r>
      <w:r w:rsidR="00BF102F" w:rsidRPr="00DF6F4A">
        <w:rPr>
          <w:sz w:val="24"/>
          <w:szCs w:val="24"/>
        </w:rPr>
        <w:t xml:space="preserve"> In my email, I specifically instructed IOM to: </w:t>
      </w:r>
      <w:r w:rsidR="00BF102F" w:rsidRPr="00DF6F4A">
        <w:rPr>
          <w:i/>
          <w:sz w:val="24"/>
          <w:szCs w:val="24"/>
        </w:rPr>
        <w:t>“</w:t>
      </w:r>
      <w:r w:rsidR="00BE7AF5" w:rsidRPr="00DF6F4A">
        <w:rPr>
          <w:i/>
          <w:sz w:val="24"/>
          <w:szCs w:val="24"/>
        </w:rPr>
        <w:t>Carry out</w:t>
      </w:r>
      <w:r w:rsidR="00FE517C" w:rsidRPr="00DF6F4A">
        <w:rPr>
          <w:i/>
          <w:sz w:val="24"/>
          <w:szCs w:val="24"/>
        </w:rPr>
        <w:t xml:space="preserve"> independent validation to SHTM 03-01 of 10 theatres (7 of which are UCV but can also be used as conventional), 19 isolation rooms, 1 angiography procedures room, 1 intra-operative MRI, and ITU/HDU/NNU. There are also 3 standard MRI’s, &amp; 2 CT’s, which are non</w:t>
      </w:r>
      <w:r w:rsidR="00BE7AF5" w:rsidRPr="00DF6F4A">
        <w:rPr>
          <w:i/>
          <w:sz w:val="24"/>
          <w:szCs w:val="24"/>
        </w:rPr>
        <w:t>-</w:t>
      </w:r>
      <w:r w:rsidR="00FE517C" w:rsidRPr="00DF6F4A">
        <w:rPr>
          <w:i/>
          <w:sz w:val="24"/>
          <w:szCs w:val="24"/>
        </w:rPr>
        <w:t>interventional, if these are required under 03-01</w:t>
      </w:r>
      <w:r w:rsidR="00BF102F" w:rsidRPr="00DF6F4A">
        <w:rPr>
          <w:i/>
          <w:sz w:val="24"/>
          <w:szCs w:val="24"/>
        </w:rPr>
        <w:t>”</w:t>
      </w:r>
      <w:r w:rsidR="00774D5D" w:rsidRPr="00DF6F4A">
        <w:rPr>
          <w:i/>
          <w:sz w:val="24"/>
          <w:szCs w:val="24"/>
        </w:rPr>
        <w:t xml:space="preserve"> </w:t>
      </w:r>
    </w:p>
    <w:p w14:paraId="4CD2B7F4" w14:textId="77777777" w:rsidR="00C44E87" w:rsidRPr="00DF6F4A" w:rsidRDefault="00C44E87" w:rsidP="00050633">
      <w:pPr>
        <w:pStyle w:val="ListParagraph"/>
        <w:spacing w:line="360" w:lineRule="auto"/>
        <w:ind w:left="567" w:hanging="567"/>
        <w:rPr>
          <w:sz w:val="24"/>
          <w:szCs w:val="24"/>
        </w:rPr>
      </w:pPr>
    </w:p>
    <w:p w14:paraId="6CA62749" w14:textId="3B19F12C" w:rsidR="008919C8" w:rsidRPr="00281BD3" w:rsidRDefault="00C44E87" w:rsidP="00050633">
      <w:pPr>
        <w:pStyle w:val="ListParagraph"/>
        <w:numPr>
          <w:ilvl w:val="0"/>
          <w:numId w:val="32"/>
        </w:numPr>
        <w:tabs>
          <w:tab w:val="left" w:pos="567"/>
        </w:tabs>
        <w:spacing w:line="360" w:lineRule="auto"/>
        <w:ind w:left="567" w:hanging="567"/>
        <w:rPr>
          <w:i/>
          <w:sz w:val="24"/>
          <w:szCs w:val="24"/>
        </w:rPr>
      </w:pPr>
      <w:r w:rsidRPr="00DF6F4A">
        <w:rPr>
          <w:sz w:val="24"/>
          <w:szCs w:val="24"/>
        </w:rPr>
        <w:t>MML were involved in IOM testing to the extent that they were Technical Advisors to the Board.  They were asked to accompany IOM, witness results, and assist where possible with facilitating the validation, but they had no role in the actual testing being carried out.</w:t>
      </w:r>
      <w:r w:rsidR="008919C8" w:rsidRPr="00281BD3">
        <w:rPr>
          <w:i/>
          <w:sz w:val="24"/>
          <w:szCs w:val="24"/>
        </w:rPr>
        <w:tab/>
      </w:r>
    </w:p>
    <w:p w14:paraId="321F9915" w14:textId="77777777" w:rsidR="008919C8" w:rsidRPr="00DF6F4A" w:rsidRDefault="008919C8" w:rsidP="00DF6F4A">
      <w:pPr>
        <w:pStyle w:val="ListParagraph"/>
        <w:tabs>
          <w:tab w:val="left" w:pos="821"/>
          <w:tab w:val="left" w:pos="3720"/>
        </w:tabs>
        <w:spacing w:line="360" w:lineRule="auto"/>
        <w:ind w:left="720" w:firstLine="0"/>
        <w:rPr>
          <w:i/>
          <w:sz w:val="24"/>
          <w:szCs w:val="24"/>
        </w:rPr>
      </w:pPr>
    </w:p>
    <w:p w14:paraId="2DB9642E" w14:textId="6D45E9D7" w:rsidR="00BF102F" w:rsidRPr="00BA02FA" w:rsidRDefault="0098434E" w:rsidP="00050633">
      <w:pPr>
        <w:tabs>
          <w:tab w:val="left" w:pos="1541"/>
        </w:tabs>
        <w:spacing w:line="360" w:lineRule="auto"/>
        <w:ind w:right="665"/>
        <w:rPr>
          <w:b/>
          <w:bCs/>
          <w:sz w:val="24"/>
          <w:szCs w:val="24"/>
          <w:u w:val="single"/>
        </w:rPr>
      </w:pPr>
      <w:r w:rsidRPr="00BA02FA">
        <w:rPr>
          <w:b/>
          <w:bCs/>
          <w:sz w:val="24"/>
          <w:szCs w:val="24"/>
          <w:u w:val="single"/>
        </w:rPr>
        <w:t xml:space="preserve">IOM </w:t>
      </w:r>
      <w:r w:rsidR="00BF102F" w:rsidRPr="00BA02FA">
        <w:rPr>
          <w:b/>
          <w:bCs/>
          <w:sz w:val="24"/>
          <w:szCs w:val="24"/>
          <w:u w:val="single"/>
        </w:rPr>
        <w:t>Discovery of Ventilation Issue</w:t>
      </w:r>
    </w:p>
    <w:p w14:paraId="2EBE25E6" w14:textId="77777777" w:rsidR="00BF102F" w:rsidRPr="00DF6F4A" w:rsidRDefault="00BF102F" w:rsidP="00DF6F4A">
      <w:pPr>
        <w:tabs>
          <w:tab w:val="left" w:pos="1541"/>
        </w:tabs>
        <w:spacing w:line="360" w:lineRule="auto"/>
        <w:ind w:right="665"/>
        <w:rPr>
          <w:sz w:val="24"/>
          <w:szCs w:val="24"/>
          <w:u w:val="single"/>
        </w:rPr>
      </w:pPr>
    </w:p>
    <w:p w14:paraId="6677BE37" w14:textId="47EE1CE0" w:rsidR="00AF7A62" w:rsidRPr="00DF6F4A" w:rsidRDefault="00BE7AF5" w:rsidP="00050633">
      <w:pPr>
        <w:pStyle w:val="ListParagraph"/>
        <w:numPr>
          <w:ilvl w:val="0"/>
          <w:numId w:val="32"/>
        </w:numPr>
        <w:spacing w:line="360" w:lineRule="auto"/>
        <w:ind w:left="567" w:hanging="567"/>
        <w:rPr>
          <w:sz w:val="24"/>
          <w:szCs w:val="24"/>
        </w:rPr>
      </w:pPr>
      <w:r w:rsidRPr="00DF6F4A">
        <w:rPr>
          <w:sz w:val="24"/>
          <w:szCs w:val="24"/>
        </w:rPr>
        <w:t>I was on annual leave from 7</w:t>
      </w:r>
      <w:r w:rsidRPr="00DF6F4A">
        <w:rPr>
          <w:sz w:val="24"/>
          <w:szCs w:val="24"/>
          <w:vertAlign w:val="superscript"/>
        </w:rPr>
        <w:t>th</w:t>
      </w:r>
      <w:r w:rsidRPr="00DF6F4A">
        <w:rPr>
          <w:sz w:val="24"/>
          <w:szCs w:val="24"/>
        </w:rPr>
        <w:t xml:space="preserve"> June</w:t>
      </w:r>
      <w:r w:rsidR="00774D5D" w:rsidRPr="00DF6F4A">
        <w:rPr>
          <w:sz w:val="24"/>
          <w:szCs w:val="24"/>
        </w:rPr>
        <w:t xml:space="preserve"> 2019</w:t>
      </w:r>
      <w:r w:rsidRPr="00DF6F4A">
        <w:rPr>
          <w:sz w:val="24"/>
          <w:szCs w:val="24"/>
        </w:rPr>
        <w:t xml:space="preserve"> returning</w:t>
      </w:r>
      <w:r w:rsidR="00BF102F" w:rsidRPr="00DF6F4A">
        <w:rPr>
          <w:sz w:val="24"/>
          <w:szCs w:val="24"/>
        </w:rPr>
        <w:t xml:space="preserve"> to work</w:t>
      </w:r>
      <w:r w:rsidRPr="00DF6F4A">
        <w:rPr>
          <w:sz w:val="24"/>
          <w:szCs w:val="24"/>
        </w:rPr>
        <w:t xml:space="preserve"> on </w:t>
      </w:r>
      <w:r w:rsidR="0052389F" w:rsidRPr="00DF6F4A">
        <w:rPr>
          <w:sz w:val="24"/>
          <w:szCs w:val="24"/>
        </w:rPr>
        <w:t xml:space="preserve">Wednesday </w:t>
      </w:r>
      <w:r w:rsidRPr="00DF6F4A">
        <w:rPr>
          <w:sz w:val="24"/>
          <w:szCs w:val="24"/>
        </w:rPr>
        <w:t xml:space="preserve">26 June </w:t>
      </w:r>
      <w:r w:rsidR="00BF102F" w:rsidRPr="00DF6F4A">
        <w:rPr>
          <w:sz w:val="24"/>
          <w:szCs w:val="24"/>
        </w:rPr>
        <w:t xml:space="preserve">2019 </w:t>
      </w:r>
      <w:r w:rsidRPr="00DF6F4A">
        <w:rPr>
          <w:sz w:val="24"/>
          <w:szCs w:val="24"/>
        </w:rPr>
        <w:t xml:space="preserve">and therefore had no awareness of the </w:t>
      </w:r>
      <w:r w:rsidR="00BF102F" w:rsidRPr="00DF6F4A">
        <w:rPr>
          <w:sz w:val="24"/>
          <w:szCs w:val="24"/>
        </w:rPr>
        <w:t xml:space="preserve">ventilation </w:t>
      </w:r>
      <w:r w:rsidRPr="00DF6F4A">
        <w:rPr>
          <w:sz w:val="24"/>
          <w:szCs w:val="24"/>
        </w:rPr>
        <w:t>issue</w:t>
      </w:r>
      <w:r w:rsidR="00BF102F" w:rsidRPr="00DF6F4A">
        <w:rPr>
          <w:sz w:val="24"/>
          <w:szCs w:val="24"/>
        </w:rPr>
        <w:t>s discovered by IOM</w:t>
      </w:r>
      <w:r w:rsidRPr="00DF6F4A">
        <w:rPr>
          <w:sz w:val="24"/>
          <w:szCs w:val="24"/>
        </w:rPr>
        <w:t xml:space="preserve"> until 26 June</w:t>
      </w:r>
      <w:r w:rsidR="00BF102F" w:rsidRPr="00DF6F4A">
        <w:rPr>
          <w:sz w:val="24"/>
          <w:szCs w:val="24"/>
        </w:rPr>
        <w:t xml:space="preserve"> 2019</w:t>
      </w:r>
      <w:r w:rsidRPr="00DF6F4A">
        <w:rPr>
          <w:sz w:val="24"/>
          <w:szCs w:val="24"/>
        </w:rPr>
        <w:t xml:space="preserve">. Upon returning </w:t>
      </w:r>
      <w:r w:rsidR="00BF102F" w:rsidRPr="00DF6F4A">
        <w:rPr>
          <w:sz w:val="24"/>
          <w:szCs w:val="24"/>
        </w:rPr>
        <w:t xml:space="preserve">to work </w:t>
      </w:r>
      <w:r w:rsidRPr="00DF6F4A">
        <w:rPr>
          <w:sz w:val="24"/>
          <w:szCs w:val="24"/>
        </w:rPr>
        <w:t>on 26 June I was briefed by Brian Currie</w:t>
      </w:r>
      <w:r w:rsidR="0098434E" w:rsidRPr="00DF6F4A">
        <w:rPr>
          <w:sz w:val="24"/>
          <w:szCs w:val="24"/>
        </w:rPr>
        <w:t>, Project Director,</w:t>
      </w:r>
      <w:r w:rsidRPr="00DF6F4A">
        <w:rPr>
          <w:sz w:val="24"/>
          <w:szCs w:val="24"/>
        </w:rPr>
        <w:t xml:space="preserve"> that IOM had produced an issues list</w:t>
      </w:r>
      <w:r w:rsidR="0013419C">
        <w:rPr>
          <w:sz w:val="24"/>
          <w:szCs w:val="24"/>
        </w:rPr>
        <w:t xml:space="preserve"> (</w:t>
      </w:r>
      <w:r w:rsidR="0013419C" w:rsidRPr="0013419C">
        <w:rPr>
          <w:b/>
          <w:bCs/>
          <w:sz w:val="24"/>
          <w:szCs w:val="24"/>
        </w:rPr>
        <w:t xml:space="preserve">A40988873 – IOM issues log on RHCYP </w:t>
      </w:r>
      <w:r w:rsidR="00D2538E" w:rsidRPr="00D2538E">
        <w:rPr>
          <w:b/>
          <w:bCs/>
          <w:sz w:val="24"/>
          <w:szCs w:val="24"/>
        </w:rPr>
        <w:t>– 25 June 2019</w:t>
      </w:r>
      <w:r w:rsidR="00D2538E">
        <w:rPr>
          <w:sz w:val="24"/>
          <w:szCs w:val="24"/>
        </w:rPr>
        <w:t xml:space="preserve"> </w:t>
      </w:r>
      <w:r w:rsidR="0013419C" w:rsidRPr="0013419C">
        <w:rPr>
          <w:b/>
          <w:bCs/>
          <w:sz w:val="24"/>
          <w:szCs w:val="24"/>
        </w:rPr>
        <w:t>– Bundle 6, Page 255)</w:t>
      </w:r>
      <w:r w:rsidRPr="00DF6F4A">
        <w:rPr>
          <w:sz w:val="24"/>
          <w:szCs w:val="24"/>
        </w:rPr>
        <w:t xml:space="preserve"> on the 25 June identifying wh</w:t>
      </w:r>
      <w:r w:rsidR="0098434E" w:rsidRPr="00DF6F4A">
        <w:rPr>
          <w:sz w:val="24"/>
          <w:szCs w:val="24"/>
        </w:rPr>
        <w:t>ere they were finding issues</w:t>
      </w:r>
      <w:r w:rsidR="00774D5D" w:rsidRPr="00DF6F4A">
        <w:rPr>
          <w:sz w:val="24"/>
          <w:szCs w:val="24"/>
        </w:rPr>
        <w:t xml:space="preserve"> with ventilation</w:t>
      </w:r>
      <w:r w:rsidR="0098434E" w:rsidRPr="00DF6F4A">
        <w:rPr>
          <w:sz w:val="24"/>
          <w:szCs w:val="24"/>
        </w:rPr>
        <w:t>.</w:t>
      </w:r>
      <w:r w:rsidR="0053606E" w:rsidRPr="00DF6F4A">
        <w:rPr>
          <w:sz w:val="24"/>
          <w:szCs w:val="24"/>
        </w:rPr>
        <w:t xml:space="preserve"> </w:t>
      </w:r>
      <w:r w:rsidR="00F6384C" w:rsidRPr="00DF6F4A">
        <w:rPr>
          <w:sz w:val="24"/>
          <w:szCs w:val="24"/>
        </w:rPr>
        <w:t xml:space="preserve">Brian Currie had requested an urgent meeting with MPX to discuss the issues flagged by IOM.  </w:t>
      </w:r>
      <w:r w:rsidR="0053606E" w:rsidRPr="00DF6F4A">
        <w:rPr>
          <w:sz w:val="24"/>
          <w:szCs w:val="24"/>
        </w:rPr>
        <w:t xml:space="preserve">I immediately began work to fully understand the situation. </w:t>
      </w:r>
    </w:p>
    <w:p w14:paraId="0EE46A13" w14:textId="77777777" w:rsidR="00774D5D" w:rsidRPr="00DF6F4A" w:rsidRDefault="00774D5D" w:rsidP="00050633">
      <w:pPr>
        <w:pStyle w:val="ListParagraph"/>
        <w:spacing w:line="360" w:lineRule="auto"/>
        <w:ind w:left="567" w:hanging="567"/>
        <w:rPr>
          <w:sz w:val="24"/>
          <w:szCs w:val="24"/>
        </w:rPr>
      </w:pPr>
    </w:p>
    <w:p w14:paraId="254F1CEA" w14:textId="2FA47E3D" w:rsidR="0053606E" w:rsidRPr="00DF6F4A" w:rsidRDefault="00CC345E" w:rsidP="00050633">
      <w:pPr>
        <w:pStyle w:val="ListParagraph"/>
        <w:numPr>
          <w:ilvl w:val="0"/>
          <w:numId w:val="32"/>
        </w:numPr>
        <w:spacing w:line="360" w:lineRule="auto"/>
        <w:ind w:left="567" w:hanging="567"/>
        <w:rPr>
          <w:sz w:val="24"/>
          <w:szCs w:val="24"/>
        </w:rPr>
      </w:pPr>
      <w:r w:rsidRPr="00DF6F4A">
        <w:rPr>
          <w:sz w:val="24"/>
          <w:szCs w:val="24"/>
        </w:rPr>
        <w:lastRenderedPageBreak/>
        <w:t>At the time I first became aware of the issue, I did not immediately consider that the results would impede the planned migration date because I had no knowledge or understanding of how serious the issues were. The i</w:t>
      </w:r>
      <w:r w:rsidR="00F44245" w:rsidRPr="00DF6F4A">
        <w:rPr>
          <w:sz w:val="24"/>
          <w:szCs w:val="24"/>
        </w:rPr>
        <w:t xml:space="preserve">nitial focus was on </w:t>
      </w:r>
      <w:r w:rsidRPr="00DF6F4A">
        <w:rPr>
          <w:sz w:val="24"/>
          <w:szCs w:val="24"/>
        </w:rPr>
        <w:t xml:space="preserve">ventilation issues arising in </w:t>
      </w:r>
      <w:r w:rsidR="00F44245" w:rsidRPr="00DF6F4A">
        <w:rPr>
          <w:sz w:val="24"/>
          <w:szCs w:val="24"/>
        </w:rPr>
        <w:t xml:space="preserve">theatres </w:t>
      </w:r>
      <w:r w:rsidRPr="00DF6F4A">
        <w:rPr>
          <w:sz w:val="24"/>
          <w:szCs w:val="24"/>
        </w:rPr>
        <w:t>and</w:t>
      </w:r>
      <w:r w:rsidR="003A52CB" w:rsidRPr="00DF6F4A">
        <w:rPr>
          <w:sz w:val="24"/>
          <w:szCs w:val="24"/>
        </w:rPr>
        <w:t xml:space="preserve"> we were trying to </w:t>
      </w:r>
      <w:r w:rsidR="00F44245" w:rsidRPr="00DF6F4A">
        <w:rPr>
          <w:sz w:val="24"/>
          <w:szCs w:val="24"/>
        </w:rPr>
        <w:t xml:space="preserve">gauge the level of works </w:t>
      </w:r>
      <w:r w:rsidRPr="00DF6F4A">
        <w:rPr>
          <w:sz w:val="24"/>
          <w:szCs w:val="24"/>
        </w:rPr>
        <w:t>required to rectify the issues</w:t>
      </w:r>
      <w:r w:rsidR="00F6384C" w:rsidRPr="00DF6F4A">
        <w:rPr>
          <w:sz w:val="24"/>
          <w:szCs w:val="24"/>
        </w:rPr>
        <w:t xml:space="preserve"> ready for opening. </w:t>
      </w:r>
      <w:r w:rsidR="0053606E" w:rsidRPr="00DF6F4A">
        <w:rPr>
          <w:sz w:val="24"/>
          <w:szCs w:val="24"/>
        </w:rPr>
        <w:t>We also</w:t>
      </w:r>
      <w:r w:rsidR="00F44245" w:rsidRPr="00DF6F4A">
        <w:rPr>
          <w:sz w:val="24"/>
          <w:szCs w:val="24"/>
        </w:rPr>
        <w:t xml:space="preserve"> reviewed the critical care </w:t>
      </w:r>
      <w:r w:rsidRPr="00DF6F4A">
        <w:rPr>
          <w:sz w:val="24"/>
          <w:szCs w:val="24"/>
        </w:rPr>
        <w:t xml:space="preserve">ventilation </w:t>
      </w:r>
      <w:r w:rsidR="00F44245" w:rsidRPr="00DF6F4A">
        <w:rPr>
          <w:sz w:val="24"/>
          <w:szCs w:val="24"/>
        </w:rPr>
        <w:t>system</w:t>
      </w:r>
      <w:r w:rsidRPr="00DF6F4A">
        <w:rPr>
          <w:sz w:val="24"/>
          <w:szCs w:val="24"/>
        </w:rPr>
        <w:t xml:space="preserve"> </w:t>
      </w:r>
      <w:r w:rsidR="003A52CB" w:rsidRPr="00DF6F4A">
        <w:rPr>
          <w:sz w:val="24"/>
          <w:szCs w:val="24"/>
        </w:rPr>
        <w:t xml:space="preserve">and were trying to gauge what the issues were and how they could be resolved. </w:t>
      </w:r>
      <w:r w:rsidR="00F44245" w:rsidRPr="00DF6F4A">
        <w:rPr>
          <w:sz w:val="24"/>
          <w:szCs w:val="24"/>
        </w:rPr>
        <w:t xml:space="preserve">As I was just back from leave this was a very intense period of investigation work </w:t>
      </w:r>
      <w:r w:rsidR="005133BC" w:rsidRPr="00DF6F4A">
        <w:rPr>
          <w:sz w:val="24"/>
          <w:szCs w:val="24"/>
        </w:rPr>
        <w:t xml:space="preserve">trying to double check the findings, understand the implications and give consideration to possible engineering solutions. </w:t>
      </w:r>
    </w:p>
    <w:p w14:paraId="0705DFB3" w14:textId="77777777" w:rsidR="00774D5D" w:rsidRPr="00DF6F4A" w:rsidRDefault="00774D5D" w:rsidP="00050633">
      <w:pPr>
        <w:pStyle w:val="ListParagraph"/>
        <w:spacing w:line="360" w:lineRule="auto"/>
        <w:ind w:left="567" w:hanging="567"/>
        <w:rPr>
          <w:sz w:val="24"/>
          <w:szCs w:val="24"/>
        </w:rPr>
      </w:pPr>
    </w:p>
    <w:p w14:paraId="59D622E7" w14:textId="548BB490" w:rsidR="00774D5D" w:rsidRPr="00DF6F4A" w:rsidRDefault="00774D5D" w:rsidP="00050633">
      <w:pPr>
        <w:pStyle w:val="ListParagraph"/>
        <w:numPr>
          <w:ilvl w:val="0"/>
          <w:numId w:val="32"/>
        </w:numPr>
        <w:spacing w:line="360" w:lineRule="auto"/>
        <w:ind w:left="567" w:hanging="567"/>
        <w:rPr>
          <w:sz w:val="24"/>
          <w:szCs w:val="24"/>
        </w:rPr>
      </w:pPr>
      <w:r w:rsidRPr="00DF6F4A">
        <w:rPr>
          <w:sz w:val="24"/>
          <w:szCs w:val="24"/>
        </w:rPr>
        <w:t xml:space="preserve">Investigations included additional tests carried out by IOM (and separately by MPX) to verify the original results. </w:t>
      </w:r>
      <w:r w:rsidR="005133BC" w:rsidRPr="00DF6F4A">
        <w:rPr>
          <w:sz w:val="24"/>
          <w:szCs w:val="24"/>
        </w:rPr>
        <w:t xml:space="preserve">In some areas MPX were reporting back different readings to IOM. To resolve that conflict it was agreed that MPX and IOM testing would be carried out at the same time so readings could be verified by both parties on the spot. </w:t>
      </w:r>
      <w:r w:rsidRPr="00DF6F4A">
        <w:rPr>
          <w:sz w:val="24"/>
          <w:szCs w:val="24"/>
        </w:rPr>
        <w:t>We were also checking the calibration of the measuring equipment itself to see if that was the problem. We were then triple checking calculations because the results were just so unexpected.</w:t>
      </w:r>
    </w:p>
    <w:p w14:paraId="62E176E6" w14:textId="68CAF743" w:rsidR="00AF7A62" w:rsidRPr="00DF6F4A" w:rsidRDefault="00AF7A62" w:rsidP="00050633">
      <w:pPr>
        <w:spacing w:line="360" w:lineRule="auto"/>
        <w:ind w:left="567" w:hanging="567"/>
        <w:rPr>
          <w:sz w:val="24"/>
          <w:szCs w:val="24"/>
        </w:rPr>
      </w:pPr>
    </w:p>
    <w:p w14:paraId="6BB807FE" w14:textId="5B932CFF" w:rsidR="00F6384C" w:rsidRPr="00DF6F4A" w:rsidRDefault="00774D5D" w:rsidP="00050633">
      <w:pPr>
        <w:pStyle w:val="ListParagraph"/>
        <w:numPr>
          <w:ilvl w:val="0"/>
          <w:numId w:val="32"/>
        </w:numPr>
        <w:spacing w:line="360" w:lineRule="auto"/>
        <w:ind w:left="567" w:hanging="567"/>
        <w:rPr>
          <w:sz w:val="24"/>
          <w:szCs w:val="24"/>
        </w:rPr>
      </w:pPr>
      <w:r w:rsidRPr="00DF6F4A">
        <w:rPr>
          <w:sz w:val="24"/>
          <w:szCs w:val="24"/>
        </w:rPr>
        <w:t>While these investigations were underway it</w:t>
      </w:r>
      <w:r w:rsidR="001E46A7" w:rsidRPr="00DF6F4A">
        <w:rPr>
          <w:sz w:val="24"/>
          <w:szCs w:val="24"/>
        </w:rPr>
        <w:t xml:space="preserve"> was unknown to </w:t>
      </w:r>
      <w:r w:rsidR="00A24A86" w:rsidRPr="00DF6F4A">
        <w:rPr>
          <w:sz w:val="24"/>
          <w:szCs w:val="24"/>
        </w:rPr>
        <w:t>NHSL if</w:t>
      </w:r>
      <w:r w:rsidR="001E46A7" w:rsidRPr="00DF6F4A">
        <w:rPr>
          <w:sz w:val="24"/>
          <w:szCs w:val="24"/>
        </w:rPr>
        <w:t xml:space="preserve"> there was a fundamental fault with the system that could be rectified easily </w:t>
      </w:r>
      <w:r w:rsidR="00CE6AA3" w:rsidRPr="00DF6F4A">
        <w:rPr>
          <w:sz w:val="24"/>
          <w:szCs w:val="24"/>
        </w:rPr>
        <w:t xml:space="preserve">to provide the required 10 ach </w:t>
      </w:r>
      <w:r w:rsidR="001E46A7" w:rsidRPr="00DF6F4A">
        <w:rPr>
          <w:sz w:val="24"/>
          <w:szCs w:val="24"/>
        </w:rPr>
        <w:t>or if there were more significant underlying reason for the issue</w:t>
      </w:r>
      <w:r w:rsidR="00A627C2" w:rsidRPr="00DF6F4A">
        <w:rPr>
          <w:sz w:val="24"/>
          <w:szCs w:val="24"/>
        </w:rPr>
        <w:t xml:space="preserve">. The meetings with MPX turned into </w:t>
      </w:r>
      <w:r w:rsidR="00A24A86" w:rsidRPr="00DF6F4A">
        <w:rPr>
          <w:sz w:val="24"/>
          <w:szCs w:val="24"/>
        </w:rPr>
        <w:t>small, focused</w:t>
      </w:r>
      <w:r w:rsidR="00A627C2" w:rsidRPr="00DF6F4A">
        <w:rPr>
          <w:sz w:val="24"/>
          <w:szCs w:val="24"/>
        </w:rPr>
        <w:t xml:space="preserve"> workshops with Brian Currie and myself representing </w:t>
      </w:r>
      <w:r w:rsidR="00EB55FF" w:rsidRPr="00DF6F4A">
        <w:rPr>
          <w:sz w:val="24"/>
          <w:szCs w:val="24"/>
        </w:rPr>
        <w:t>N</w:t>
      </w:r>
      <w:r w:rsidR="00A627C2" w:rsidRPr="00DF6F4A">
        <w:rPr>
          <w:sz w:val="24"/>
          <w:szCs w:val="24"/>
        </w:rPr>
        <w:t>HSL</w:t>
      </w:r>
      <w:r w:rsidR="00EB55FF" w:rsidRPr="00DF6F4A">
        <w:rPr>
          <w:sz w:val="24"/>
          <w:szCs w:val="24"/>
        </w:rPr>
        <w:t>,</w:t>
      </w:r>
      <w:r w:rsidR="00A627C2" w:rsidRPr="00DF6F4A">
        <w:rPr>
          <w:sz w:val="24"/>
          <w:szCs w:val="24"/>
        </w:rPr>
        <w:t xml:space="preserve"> and Colin Grindlay a</w:t>
      </w:r>
      <w:r w:rsidR="00F6384C" w:rsidRPr="00DF6F4A">
        <w:rPr>
          <w:sz w:val="24"/>
          <w:szCs w:val="24"/>
        </w:rPr>
        <w:t xml:space="preserve">nd Darren Pike representing MPX. </w:t>
      </w:r>
      <w:r w:rsidR="00A627C2" w:rsidRPr="00DF6F4A">
        <w:rPr>
          <w:sz w:val="24"/>
          <w:szCs w:val="24"/>
        </w:rPr>
        <w:t xml:space="preserve"> I cannot recall if there were other attendees representing either party </w:t>
      </w:r>
      <w:r w:rsidR="005133BC" w:rsidRPr="00DF6F4A">
        <w:rPr>
          <w:sz w:val="24"/>
          <w:szCs w:val="24"/>
        </w:rPr>
        <w:t xml:space="preserve">at specific meetings </w:t>
      </w:r>
      <w:r w:rsidR="00A627C2" w:rsidRPr="00DF6F4A">
        <w:rPr>
          <w:sz w:val="24"/>
          <w:szCs w:val="24"/>
        </w:rPr>
        <w:t xml:space="preserve">as the situation was very fluid. </w:t>
      </w:r>
    </w:p>
    <w:p w14:paraId="78B796BE" w14:textId="77777777" w:rsidR="00F24564" w:rsidRPr="00DF6F4A" w:rsidRDefault="00F24564" w:rsidP="00050633">
      <w:pPr>
        <w:pStyle w:val="ListParagraph"/>
        <w:spacing w:line="360" w:lineRule="auto"/>
        <w:ind w:left="567" w:hanging="567"/>
        <w:rPr>
          <w:sz w:val="24"/>
          <w:szCs w:val="24"/>
        </w:rPr>
      </w:pPr>
    </w:p>
    <w:p w14:paraId="737CA806" w14:textId="21F87BE2" w:rsidR="005464B5" w:rsidRPr="00DF6F4A" w:rsidRDefault="00F24564" w:rsidP="00050633">
      <w:pPr>
        <w:pStyle w:val="ListParagraph"/>
        <w:numPr>
          <w:ilvl w:val="0"/>
          <w:numId w:val="32"/>
        </w:numPr>
        <w:spacing w:line="360" w:lineRule="auto"/>
        <w:ind w:left="567" w:hanging="567"/>
        <w:rPr>
          <w:sz w:val="24"/>
          <w:szCs w:val="24"/>
        </w:rPr>
      </w:pPr>
      <w:r w:rsidRPr="00DF6F4A">
        <w:rPr>
          <w:sz w:val="24"/>
          <w:szCs w:val="24"/>
        </w:rPr>
        <w:t>The decision to escalate the</w:t>
      </w:r>
      <w:r w:rsidR="007441EB" w:rsidRPr="00DF6F4A">
        <w:rPr>
          <w:sz w:val="24"/>
          <w:szCs w:val="24"/>
        </w:rPr>
        <w:t xml:space="preserve"> ventilation</w:t>
      </w:r>
      <w:r w:rsidRPr="00DF6F4A">
        <w:rPr>
          <w:sz w:val="24"/>
          <w:szCs w:val="24"/>
        </w:rPr>
        <w:t xml:space="preserve"> issues to the Board’s Executive team was not part of my remit. Any decision to escalate was the responsibility of the </w:t>
      </w:r>
      <w:r w:rsidR="001C6D0C" w:rsidRPr="00DF6F4A">
        <w:rPr>
          <w:sz w:val="24"/>
          <w:szCs w:val="24"/>
        </w:rPr>
        <w:t>P</w:t>
      </w:r>
      <w:r w:rsidRPr="00DF6F4A">
        <w:rPr>
          <w:sz w:val="24"/>
          <w:szCs w:val="24"/>
        </w:rPr>
        <w:t xml:space="preserve">roject </w:t>
      </w:r>
      <w:r w:rsidR="001C6D0C" w:rsidRPr="00DF6F4A">
        <w:rPr>
          <w:sz w:val="24"/>
          <w:szCs w:val="24"/>
        </w:rPr>
        <w:t>D</w:t>
      </w:r>
      <w:r w:rsidRPr="00DF6F4A">
        <w:rPr>
          <w:sz w:val="24"/>
          <w:szCs w:val="24"/>
        </w:rPr>
        <w:t>irector, Brian Currie</w:t>
      </w:r>
      <w:r w:rsidR="00774D5D" w:rsidRPr="00DF6F4A">
        <w:rPr>
          <w:sz w:val="24"/>
          <w:szCs w:val="24"/>
        </w:rPr>
        <w:t>. O</w:t>
      </w:r>
      <w:r w:rsidR="005464B5" w:rsidRPr="00DF6F4A">
        <w:rPr>
          <w:sz w:val="24"/>
          <w:szCs w:val="24"/>
        </w:rPr>
        <w:t>n the morning of</w:t>
      </w:r>
      <w:r w:rsidR="0052389F" w:rsidRPr="00DF6F4A">
        <w:rPr>
          <w:sz w:val="24"/>
          <w:szCs w:val="24"/>
        </w:rPr>
        <w:t xml:space="preserve"> Friday</w:t>
      </w:r>
      <w:r w:rsidR="005464B5" w:rsidRPr="00DF6F4A">
        <w:rPr>
          <w:sz w:val="24"/>
          <w:szCs w:val="24"/>
        </w:rPr>
        <w:t xml:space="preserve"> 28</w:t>
      </w:r>
      <w:r w:rsidR="005464B5" w:rsidRPr="00DF6F4A">
        <w:rPr>
          <w:sz w:val="24"/>
          <w:szCs w:val="24"/>
          <w:vertAlign w:val="superscript"/>
        </w:rPr>
        <w:t>th</w:t>
      </w:r>
      <w:r w:rsidR="005464B5" w:rsidRPr="00DF6F4A">
        <w:rPr>
          <w:sz w:val="24"/>
          <w:szCs w:val="24"/>
        </w:rPr>
        <w:t xml:space="preserve"> June an escalation meeting took place to discuss IOMs findings with the NHSL Executives including Susan Goldsmith, Tracey Gilles and Alex McMahon and relevant members of the RHCYP team, including </w:t>
      </w:r>
      <w:r w:rsidR="00171AA9" w:rsidRPr="00DF6F4A">
        <w:rPr>
          <w:sz w:val="24"/>
          <w:szCs w:val="24"/>
        </w:rPr>
        <w:t>Brian Currie</w:t>
      </w:r>
      <w:r w:rsidR="005133BC" w:rsidRPr="00DF6F4A">
        <w:rPr>
          <w:sz w:val="24"/>
          <w:szCs w:val="24"/>
        </w:rPr>
        <w:t>.</w:t>
      </w:r>
      <w:r w:rsidR="00B4339F" w:rsidRPr="00DF6F4A">
        <w:rPr>
          <w:sz w:val="24"/>
          <w:szCs w:val="24"/>
        </w:rPr>
        <w:t xml:space="preserve"> I do not recall being at </w:t>
      </w:r>
      <w:r w:rsidR="00B4339F" w:rsidRPr="00DF6F4A">
        <w:rPr>
          <w:sz w:val="24"/>
          <w:szCs w:val="24"/>
        </w:rPr>
        <w:lastRenderedPageBreak/>
        <w:t>this meeting but my understanding is that t</w:t>
      </w:r>
      <w:r w:rsidR="005464B5" w:rsidRPr="00DF6F4A">
        <w:rPr>
          <w:sz w:val="24"/>
          <w:szCs w:val="24"/>
        </w:rPr>
        <w:t>he main focus was ventilation in theatres</w:t>
      </w:r>
      <w:r w:rsidR="00774D5D" w:rsidRPr="00DF6F4A">
        <w:rPr>
          <w:sz w:val="24"/>
          <w:szCs w:val="24"/>
        </w:rPr>
        <w:t>.  Critical care investigations w</w:t>
      </w:r>
      <w:r w:rsidR="00B4339F" w:rsidRPr="00DF6F4A">
        <w:rPr>
          <w:sz w:val="24"/>
          <w:szCs w:val="24"/>
        </w:rPr>
        <w:t>ere still ongoing at this point. It</w:t>
      </w:r>
      <w:r w:rsidR="005464B5" w:rsidRPr="00DF6F4A">
        <w:rPr>
          <w:sz w:val="24"/>
          <w:szCs w:val="24"/>
        </w:rPr>
        <w:t xml:space="preserve"> was decided to prioriti</w:t>
      </w:r>
      <w:r w:rsidR="00171AA9" w:rsidRPr="00DF6F4A">
        <w:rPr>
          <w:sz w:val="24"/>
          <w:szCs w:val="24"/>
        </w:rPr>
        <w:t>se</w:t>
      </w:r>
      <w:r w:rsidR="005464B5" w:rsidRPr="00DF6F4A">
        <w:rPr>
          <w:sz w:val="24"/>
          <w:szCs w:val="24"/>
        </w:rPr>
        <w:t xml:space="preserve"> remedial actions to theatres pending the result of the Critical Care workshop meetings with MPX.  </w:t>
      </w:r>
    </w:p>
    <w:p w14:paraId="1046EC96" w14:textId="77777777" w:rsidR="005464B5" w:rsidRPr="00DF6F4A" w:rsidRDefault="005464B5" w:rsidP="00050633">
      <w:pPr>
        <w:pStyle w:val="ListParagraph"/>
        <w:spacing w:line="360" w:lineRule="auto"/>
        <w:ind w:left="567" w:hanging="567"/>
        <w:rPr>
          <w:sz w:val="24"/>
          <w:szCs w:val="24"/>
        </w:rPr>
      </w:pPr>
    </w:p>
    <w:p w14:paraId="63B8F978" w14:textId="4453B7D2" w:rsidR="0052389F" w:rsidRPr="00DF6F4A" w:rsidRDefault="005464B5" w:rsidP="00050633">
      <w:pPr>
        <w:pStyle w:val="ListParagraph"/>
        <w:numPr>
          <w:ilvl w:val="0"/>
          <w:numId w:val="32"/>
        </w:numPr>
        <w:spacing w:line="360" w:lineRule="auto"/>
        <w:ind w:left="567" w:hanging="567"/>
        <w:rPr>
          <w:sz w:val="24"/>
          <w:szCs w:val="24"/>
        </w:rPr>
      </w:pPr>
      <w:r w:rsidRPr="00DF6F4A">
        <w:rPr>
          <w:sz w:val="24"/>
          <w:szCs w:val="24"/>
        </w:rPr>
        <w:t>Later on</w:t>
      </w:r>
      <w:r w:rsidR="0052389F" w:rsidRPr="00DF6F4A">
        <w:rPr>
          <w:sz w:val="24"/>
          <w:szCs w:val="24"/>
        </w:rPr>
        <w:t xml:space="preserve"> Friday</w:t>
      </w:r>
      <w:r w:rsidRPr="00DF6F4A">
        <w:rPr>
          <w:sz w:val="24"/>
          <w:szCs w:val="24"/>
        </w:rPr>
        <w:t xml:space="preserve"> 28</w:t>
      </w:r>
      <w:r w:rsidRPr="00DF6F4A">
        <w:rPr>
          <w:sz w:val="24"/>
          <w:szCs w:val="24"/>
          <w:vertAlign w:val="superscript"/>
        </w:rPr>
        <w:t>th</w:t>
      </w:r>
      <w:r w:rsidRPr="00DF6F4A">
        <w:rPr>
          <w:sz w:val="24"/>
          <w:szCs w:val="24"/>
        </w:rPr>
        <w:t xml:space="preserve"> June, </w:t>
      </w:r>
      <w:r w:rsidR="0052389F" w:rsidRPr="00DF6F4A">
        <w:rPr>
          <w:sz w:val="24"/>
          <w:szCs w:val="24"/>
        </w:rPr>
        <w:t>there was discussion between IHSL, IOM and the NHSL Executives about the</w:t>
      </w:r>
      <w:r w:rsidRPr="00DF6F4A">
        <w:rPr>
          <w:sz w:val="24"/>
          <w:szCs w:val="24"/>
        </w:rPr>
        <w:t xml:space="preserve"> </w:t>
      </w:r>
      <w:r w:rsidR="0052389F" w:rsidRPr="00DF6F4A">
        <w:rPr>
          <w:sz w:val="24"/>
          <w:szCs w:val="24"/>
        </w:rPr>
        <w:t>Critical Care air change rates</w:t>
      </w:r>
      <w:r w:rsidR="000107DB" w:rsidRPr="00DF6F4A">
        <w:rPr>
          <w:sz w:val="24"/>
          <w:szCs w:val="24"/>
        </w:rPr>
        <w:t>. My recollection is that</w:t>
      </w:r>
      <w:r w:rsidR="0052389F" w:rsidRPr="00DF6F4A">
        <w:rPr>
          <w:sz w:val="24"/>
          <w:szCs w:val="24"/>
        </w:rPr>
        <w:t xml:space="preserve"> </w:t>
      </w:r>
      <w:r w:rsidR="00AF7A62" w:rsidRPr="00DF6F4A">
        <w:rPr>
          <w:sz w:val="24"/>
          <w:szCs w:val="24"/>
        </w:rPr>
        <w:t>MPX were asked</w:t>
      </w:r>
      <w:r w:rsidR="00774D5D" w:rsidRPr="00DF6F4A">
        <w:rPr>
          <w:sz w:val="24"/>
          <w:szCs w:val="24"/>
        </w:rPr>
        <w:t xml:space="preserve"> by NHSL</w:t>
      </w:r>
      <w:r w:rsidR="00AF7A62" w:rsidRPr="00DF6F4A">
        <w:rPr>
          <w:sz w:val="24"/>
          <w:szCs w:val="24"/>
        </w:rPr>
        <w:t xml:space="preserve"> to </w:t>
      </w:r>
      <w:r w:rsidR="00774D5D" w:rsidRPr="00DF6F4A">
        <w:rPr>
          <w:sz w:val="24"/>
          <w:szCs w:val="24"/>
        </w:rPr>
        <w:t>re-check and re-calculate</w:t>
      </w:r>
      <w:r w:rsidR="00AF7A62" w:rsidRPr="00DF6F4A">
        <w:rPr>
          <w:sz w:val="24"/>
          <w:szCs w:val="24"/>
        </w:rPr>
        <w:t xml:space="preserve"> the absolute maximum ACH that c</w:t>
      </w:r>
      <w:r w:rsidR="00774D5D" w:rsidRPr="00DF6F4A">
        <w:rPr>
          <w:sz w:val="24"/>
          <w:szCs w:val="24"/>
        </w:rPr>
        <w:t>ould be achieved by the system</w:t>
      </w:r>
      <w:r w:rsidR="005133BC" w:rsidRPr="00DF6F4A">
        <w:rPr>
          <w:sz w:val="24"/>
          <w:szCs w:val="24"/>
        </w:rPr>
        <w:t xml:space="preserve"> over the weekend</w:t>
      </w:r>
      <w:r w:rsidR="00774D5D" w:rsidRPr="00DF6F4A">
        <w:rPr>
          <w:sz w:val="24"/>
          <w:szCs w:val="24"/>
        </w:rPr>
        <w:t xml:space="preserve"> and advise NHSL accordingly.</w:t>
      </w:r>
    </w:p>
    <w:p w14:paraId="47879A13" w14:textId="3FE7CB20" w:rsidR="00774D5D" w:rsidRPr="00DF6F4A" w:rsidRDefault="00774D5D" w:rsidP="00050633">
      <w:pPr>
        <w:pStyle w:val="ListParagraph"/>
        <w:spacing w:line="360" w:lineRule="auto"/>
        <w:ind w:left="567" w:hanging="567"/>
        <w:rPr>
          <w:sz w:val="24"/>
          <w:szCs w:val="24"/>
        </w:rPr>
      </w:pPr>
    </w:p>
    <w:p w14:paraId="2729718B" w14:textId="3D458CF7" w:rsidR="009D021B" w:rsidRPr="00904292" w:rsidRDefault="008F6184" w:rsidP="00050633">
      <w:pPr>
        <w:pStyle w:val="ListParagraph"/>
        <w:numPr>
          <w:ilvl w:val="0"/>
          <w:numId w:val="32"/>
        </w:numPr>
        <w:spacing w:line="360" w:lineRule="auto"/>
        <w:ind w:left="567" w:hanging="567"/>
        <w:rPr>
          <w:b/>
          <w:bCs/>
          <w:sz w:val="24"/>
          <w:szCs w:val="24"/>
        </w:rPr>
      </w:pPr>
      <w:r w:rsidRPr="00DF6F4A">
        <w:rPr>
          <w:sz w:val="24"/>
          <w:szCs w:val="24"/>
        </w:rPr>
        <w:t>It is my recollection that o</w:t>
      </w:r>
      <w:r w:rsidR="005464B5" w:rsidRPr="00DF6F4A">
        <w:rPr>
          <w:sz w:val="24"/>
          <w:szCs w:val="24"/>
        </w:rPr>
        <w:t>n</w:t>
      </w:r>
      <w:r w:rsidR="0052389F" w:rsidRPr="00DF6F4A">
        <w:rPr>
          <w:sz w:val="24"/>
          <w:szCs w:val="24"/>
        </w:rPr>
        <w:t xml:space="preserve"> Monday</w:t>
      </w:r>
      <w:r w:rsidR="005464B5" w:rsidRPr="00DF6F4A">
        <w:rPr>
          <w:sz w:val="24"/>
          <w:szCs w:val="24"/>
        </w:rPr>
        <w:t xml:space="preserve"> 1 July 2019, IOM confirmed</w:t>
      </w:r>
      <w:r w:rsidR="00171AA9" w:rsidRPr="00DF6F4A">
        <w:rPr>
          <w:sz w:val="24"/>
          <w:szCs w:val="24"/>
        </w:rPr>
        <w:t xml:space="preserve"> verbally to Brian Currie</w:t>
      </w:r>
      <w:r w:rsidR="005464B5" w:rsidRPr="00DF6F4A">
        <w:rPr>
          <w:sz w:val="24"/>
          <w:szCs w:val="24"/>
        </w:rPr>
        <w:t xml:space="preserve"> that</w:t>
      </w:r>
      <w:r w:rsidR="00171AA9" w:rsidRPr="00DF6F4A">
        <w:rPr>
          <w:sz w:val="24"/>
          <w:szCs w:val="24"/>
        </w:rPr>
        <w:t xml:space="preserve"> in their opinion,</w:t>
      </w:r>
      <w:r w:rsidR="005464B5" w:rsidRPr="00DF6F4A">
        <w:rPr>
          <w:sz w:val="24"/>
          <w:szCs w:val="24"/>
        </w:rPr>
        <w:t xml:space="preserve"> the equipment </w:t>
      </w:r>
      <w:r w:rsidR="00774D5D" w:rsidRPr="00DF6F4A">
        <w:rPr>
          <w:sz w:val="24"/>
          <w:szCs w:val="24"/>
        </w:rPr>
        <w:t xml:space="preserve">serving critical care </w:t>
      </w:r>
      <w:r w:rsidR="005464B5" w:rsidRPr="00DF6F4A">
        <w:rPr>
          <w:sz w:val="24"/>
          <w:szCs w:val="24"/>
        </w:rPr>
        <w:t>was not capable of delivering</w:t>
      </w:r>
      <w:r w:rsidR="0052389F" w:rsidRPr="00DF6F4A">
        <w:rPr>
          <w:sz w:val="24"/>
          <w:szCs w:val="24"/>
        </w:rPr>
        <w:t xml:space="preserve"> 10 ACH. IHSL and MPX </w:t>
      </w:r>
      <w:r w:rsidR="00774D5D" w:rsidRPr="00DF6F4A">
        <w:rPr>
          <w:sz w:val="24"/>
          <w:szCs w:val="24"/>
        </w:rPr>
        <w:t xml:space="preserve">also </w:t>
      </w:r>
      <w:r w:rsidR="0052389F" w:rsidRPr="00DF6F4A">
        <w:rPr>
          <w:sz w:val="24"/>
          <w:szCs w:val="24"/>
        </w:rPr>
        <w:t>confirmed verbally</w:t>
      </w:r>
      <w:r w:rsidR="00171AA9" w:rsidRPr="00DF6F4A">
        <w:rPr>
          <w:sz w:val="24"/>
          <w:szCs w:val="24"/>
        </w:rPr>
        <w:t xml:space="preserve"> to Brian Currie</w:t>
      </w:r>
      <w:r w:rsidR="0052389F" w:rsidRPr="00DF6F4A">
        <w:rPr>
          <w:sz w:val="24"/>
          <w:szCs w:val="24"/>
        </w:rPr>
        <w:t xml:space="preserve"> on 1 July 2019 that the Critical Care ventilation equipment was not capable of delivering 10 ACH.</w:t>
      </w:r>
      <w:r w:rsidR="00F24564" w:rsidRPr="00DF6F4A">
        <w:rPr>
          <w:sz w:val="24"/>
          <w:szCs w:val="24"/>
        </w:rPr>
        <w:t xml:space="preserve"> I understand </w:t>
      </w:r>
      <w:r w:rsidR="00774D5D" w:rsidRPr="00DF6F4A">
        <w:rPr>
          <w:sz w:val="24"/>
          <w:szCs w:val="24"/>
        </w:rPr>
        <w:t xml:space="preserve">after receipt of this confirmation from IHSL, IOM and MPX, </w:t>
      </w:r>
      <w:r w:rsidR="00F24564" w:rsidRPr="00DF6F4A">
        <w:rPr>
          <w:sz w:val="24"/>
          <w:szCs w:val="24"/>
        </w:rPr>
        <w:t xml:space="preserve">the issue was then escalated </w:t>
      </w:r>
      <w:r w:rsidR="007441EB" w:rsidRPr="00DF6F4A">
        <w:rPr>
          <w:sz w:val="24"/>
          <w:szCs w:val="24"/>
        </w:rPr>
        <w:t>by Tracey Gillies, Medical Director,</w:t>
      </w:r>
      <w:r w:rsidR="00F24564" w:rsidRPr="00DF6F4A">
        <w:rPr>
          <w:sz w:val="24"/>
          <w:szCs w:val="24"/>
        </w:rPr>
        <w:t xml:space="preserve"> to the NHSL Board </w:t>
      </w:r>
      <w:bookmarkStart w:id="14" w:name="_Hlk157678017"/>
      <w:r w:rsidR="002F4858">
        <w:rPr>
          <w:sz w:val="24"/>
          <w:szCs w:val="24"/>
        </w:rPr>
        <w:t>(</w:t>
      </w:r>
      <w:r w:rsidR="002F4858" w:rsidRPr="00904292">
        <w:rPr>
          <w:b/>
          <w:bCs/>
          <w:sz w:val="24"/>
          <w:szCs w:val="24"/>
        </w:rPr>
        <w:t>A40988883 – PART A 4.2.22 20190701 RE Summary email or critical care ventilation</w:t>
      </w:r>
      <w:r w:rsidR="00651714">
        <w:rPr>
          <w:b/>
          <w:bCs/>
          <w:sz w:val="24"/>
          <w:szCs w:val="24"/>
        </w:rPr>
        <w:t xml:space="preserve"> - </w:t>
      </w:r>
      <w:r w:rsidR="002F4858" w:rsidRPr="00904292">
        <w:rPr>
          <w:b/>
          <w:bCs/>
          <w:sz w:val="24"/>
          <w:szCs w:val="24"/>
        </w:rPr>
        <w:t xml:space="preserve">Bundle </w:t>
      </w:r>
      <w:r w:rsidR="002776AD">
        <w:rPr>
          <w:b/>
          <w:bCs/>
          <w:sz w:val="24"/>
          <w:szCs w:val="24"/>
        </w:rPr>
        <w:t>13</w:t>
      </w:r>
      <w:r w:rsidR="00651714">
        <w:rPr>
          <w:b/>
          <w:bCs/>
          <w:sz w:val="24"/>
          <w:szCs w:val="24"/>
        </w:rPr>
        <w:t xml:space="preserve">, Volume </w:t>
      </w:r>
      <w:r w:rsidR="00CD4E38">
        <w:rPr>
          <w:b/>
          <w:bCs/>
          <w:sz w:val="24"/>
          <w:szCs w:val="24"/>
        </w:rPr>
        <w:t>8</w:t>
      </w:r>
      <w:r w:rsidR="00651714">
        <w:rPr>
          <w:b/>
          <w:bCs/>
          <w:sz w:val="24"/>
          <w:szCs w:val="24"/>
        </w:rPr>
        <w:t>,</w:t>
      </w:r>
      <w:r w:rsidR="002F4858" w:rsidRPr="00904292">
        <w:rPr>
          <w:b/>
          <w:bCs/>
          <w:sz w:val="24"/>
          <w:szCs w:val="24"/>
        </w:rPr>
        <w:t xml:space="preserve"> Page </w:t>
      </w:r>
      <w:r w:rsidR="00CD4E38">
        <w:rPr>
          <w:b/>
          <w:bCs/>
          <w:sz w:val="24"/>
          <w:szCs w:val="24"/>
        </w:rPr>
        <w:t>2376</w:t>
      </w:r>
      <w:r w:rsidR="002F4858" w:rsidRPr="00904292">
        <w:rPr>
          <w:b/>
          <w:bCs/>
          <w:sz w:val="24"/>
          <w:szCs w:val="24"/>
        </w:rPr>
        <w:t>)</w:t>
      </w:r>
      <w:r w:rsidR="00651714">
        <w:rPr>
          <w:sz w:val="24"/>
          <w:szCs w:val="24"/>
        </w:rPr>
        <w:t>.</w:t>
      </w:r>
    </w:p>
    <w:bookmarkEnd w:id="14"/>
    <w:p w14:paraId="178EE410" w14:textId="650D01EC" w:rsidR="009D021B" w:rsidRPr="00651714" w:rsidRDefault="009D021B" w:rsidP="00050633">
      <w:pPr>
        <w:spacing w:line="360" w:lineRule="auto"/>
        <w:ind w:left="567" w:hanging="567"/>
        <w:rPr>
          <w:sz w:val="24"/>
          <w:szCs w:val="24"/>
        </w:rPr>
      </w:pPr>
    </w:p>
    <w:p w14:paraId="1360462C" w14:textId="3C669247" w:rsidR="009D11AE" w:rsidRPr="00DF6F4A" w:rsidRDefault="009D021B" w:rsidP="00050633">
      <w:pPr>
        <w:pStyle w:val="ListParagraph"/>
        <w:numPr>
          <w:ilvl w:val="0"/>
          <w:numId w:val="32"/>
        </w:numPr>
        <w:spacing w:line="360" w:lineRule="auto"/>
        <w:ind w:left="567" w:hanging="567"/>
        <w:rPr>
          <w:sz w:val="24"/>
          <w:szCs w:val="24"/>
        </w:rPr>
      </w:pPr>
      <w:r w:rsidRPr="00DF6F4A">
        <w:rPr>
          <w:sz w:val="24"/>
          <w:szCs w:val="24"/>
        </w:rPr>
        <w:t>On Tuesday 2 July 2019, a meeting was held in the Clinical Management suite which I attended with</w:t>
      </w:r>
      <w:r w:rsidR="00A97F1A" w:rsidRPr="00DF6F4A">
        <w:rPr>
          <w:sz w:val="24"/>
          <w:szCs w:val="24"/>
        </w:rPr>
        <w:t xml:space="preserve"> Brian Currie fo</w:t>
      </w:r>
      <w:r w:rsidRPr="00DF6F4A">
        <w:rPr>
          <w:sz w:val="24"/>
          <w:szCs w:val="24"/>
        </w:rPr>
        <w:t>r NHSL and Darren Pike and Colin Grindlay for M</w:t>
      </w:r>
      <w:r w:rsidR="00774D5D" w:rsidRPr="00DF6F4A">
        <w:rPr>
          <w:sz w:val="24"/>
          <w:szCs w:val="24"/>
        </w:rPr>
        <w:t xml:space="preserve">PX. MPX </w:t>
      </w:r>
      <w:r w:rsidRPr="00DF6F4A">
        <w:rPr>
          <w:sz w:val="24"/>
          <w:szCs w:val="24"/>
        </w:rPr>
        <w:t xml:space="preserve">presented a spreadsheet with three options </w:t>
      </w:r>
      <w:r w:rsidR="009D11AE" w:rsidRPr="00DF6F4A">
        <w:rPr>
          <w:sz w:val="24"/>
          <w:szCs w:val="24"/>
        </w:rPr>
        <w:t xml:space="preserve">(A, B and C) </w:t>
      </w:r>
      <w:r w:rsidRPr="00DF6F4A">
        <w:rPr>
          <w:sz w:val="24"/>
          <w:szCs w:val="24"/>
        </w:rPr>
        <w:t>for utilising the existing system to improve the air change</w:t>
      </w:r>
      <w:r w:rsidR="009D11AE" w:rsidRPr="00DF6F4A">
        <w:rPr>
          <w:sz w:val="24"/>
          <w:szCs w:val="24"/>
        </w:rPr>
        <w:t xml:space="preserve"> rate in critical care. </w:t>
      </w:r>
      <w:r w:rsidRPr="00DF6F4A">
        <w:rPr>
          <w:sz w:val="24"/>
          <w:szCs w:val="24"/>
        </w:rPr>
        <w:t>Later that day a meeting was held by senior Board personnel to discuss the ventilation performance in theatres, to verify the status of the isolation rooms</w:t>
      </w:r>
      <w:r w:rsidR="00171AA9" w:rsidRPr="00DF6F4A">
        <w:rPr>
          <w:sz w:val="24"/>
          <w:szCs w:val="24"/>
        </w:rPr>
        <w:t>,</w:t>
      </w:r>
      <w:r w:rsidRPr="00DF6F4A">
        <w:rPr>
          <w:sz w:val="24"/>
          <w:szCs w:val="24"/>
        </w:rPr>
        <w:t xml:space="preserve"> and to discuss the options proposed by MPX as an interim solution to the </w:t>
      </w:r>
      <w:r w:rsidR="0027114F" w:rsidRPr="00DF6F4A">
        <w:rPr>
          <w:sz w:val="24"/>
          <w:szCs w:val="24"/>
        </w:rPr>
        <w:t>critical care v</w:t>
      </w:r>
      <w:r w:rsidRPr="00DF6F4A">
        <w:rPr>
          <w:sz w:val="24"/>
          <w:szCs w:val="24"/>
        </w:rPr>
        <w:t xml:space="preserve">entilation </w:t>
      </w:r>
      <w:r w:rsidR="0027114F" w:rsidRPr="00DF6F4A">
        <w:rPr>
          <w:sz w:val="24"/>
          <w:szCs w:val="24"/>
        </w:rPr>
        <w:t>i</w:t>
      </w:r>
      <w:r w:rsidRPr="00DF6F4A">
        <w:rPr>
          <w:sz w:val="24"/>
          <w:szCs w:val="24"/>
        </w:rPr>
        <w:t xml:space="preserve">ssue. </w:t>
      </w:r>
      <w:r w:rsidR="00C44E87" w:rsidRPr="00DF6F4A">
        <w:rPr>
          <w:sz w:val="24"/>
          <w:szCs w:val="24"/>
        </w:rPr>
        <w:t xml:space="preserve">I cannot recall if I was at that second meeting or not. </w:t>
      </w:r>
    </w:p>
    <w:p w14:paraId="6F70B377" w14:textId="77777777" w:rsidR="009D11AE" w:rsidRPr="00DF6F4A" w:rsidRDefault="009D11AE" w:rsidP="00050633">
      <w:pPr>
        <w:pStyle w:val="ListParagraph"/>
        <w:spacing w:line="360" w:lineRule="auto"/>
        <w:ind w:left="567" w:hanging="567"/>
        <w:rPr>
          <w:sz w:val="24"/>
          <w:szCs w:val="24"/>
        </w:rPr>
      </w:pPr>
    </w:p>
    <w:p w14:paraId="2CC3271B" w14:textId="3DC06012" w:rsidR="00664400" w:rsidRPr="00DF6F4A" w:rsidRDefault="009D11AE" w:rsidP="00050633">
      <w:pPr>
        <w:pStyle w:val="ListParagraph"/>
        <w:numPr>
          <w:ilvl w:val="0"/>
          <w:numId w:val="32"/>
        </w:numPr>
        <w:spacing w:line="360" w:lineRule="auto"/>
        <w:ind w:left="567" w:hanging="567"/>
        <w:rPr>
          <w:sz w:val="24"/>
          <w:szCs w:val="24"/>
        </w:rPr>
      </w:pPr>
      <w:r w:rsidRPr="00DF6F4A">
        <w:rPr>
          <w:sz w:val="24"/>
          <w:szCs w:val="24"/>
        </w:rPr>
        <w:t xml:space="preserve">I understand there was also a meeting on </w:t>
      </w:r>
      <w:r w:rsidR="00C44E87" w:rsidRPr="00DF6F4A">
        <w:rPr>
          <w:sz w:val="24"/>
          <w:szCs w:val="24"/>
        </w:rPr>
        <w:t xml:space="preserve">Tuesday </w:t>
      </w:r>
      <w:r w:rsidRPr="00DF6F4A">
        <w:rPr>
          <w:sz w:val="24"/>
          <w:szCs w:val="24"/>
        </w:rPr>
        <w:t xml:space="preserve">2 July 2019 between the Board’s Chief Executive in which the NHSL Chair briefed the Director General </w:t>
      </w:r>
      <w:r w:rsidRPr="00DF6F4A">
        <w:rPr>
          <w:sz w:val="24"/>
          <w:szCs w:val="24"/>
        </w:rPr>
        <w:lastRenderedPageBreak/>
        <w:t>of Health &amp; Social Care and the Chief Performance Officer at NHS Scotland on the situation and the options, but I was not there. The outcome of the meeting was that NHS</w:t>
      </w:r>
      <w:r w:rsidR="00692E60" w:rsidRPr="00DF6F4A">
        <w:rPr>
          <w:sz w:val="24"/>
          <w:szCs w:val="24"/>
        </w:rPr>
        <w:t>L</w:t>
      </w:r>
      <w:r w:rsidRPr="00DF6F4A">
        <w:rPr>
          <w:sz w:val="24"/>
          <w:szCs w:val="24"/>
        </w:rPr>
        <w:t xml:space="preserve"> would develop, as one possible option, a plan for a phased move of services that would take place over coming weeks and months.  </w:t>
      </w:r>
      <w:r w:rsidR="00E145B8" w:rsidRPr="00DF6F4A">
        <w:rPr>
          <w:sz w:val="24"/>
          <w:szCs w:val="24"/>
        </w:rPr>
        <w:t xml:space="preserve">That included using </w:t>
      </w:r>
      <w:r w:rsidR="0027114F" w:rsidRPr="00DF6F4A">
        <w:rPr>
          <w:sz w:val="24"/>
          <w:szCs w:val="24"/>
        </w:rPr>
        <w:t xml:space="preserve">MPX </w:t>
      </w:r>
      <w:r w:rsidR="00E145B8" w:rsidRPr="00DF6F4A">
        <w:rPr>
          <w:sz w:val="24"/>
          <w:szCs w:val="24"/>
        </w:rPr>
        <w:t xml:space="preserve">option A as an interim solution for critical care. </w:t>
      </w:r>
      <w:r w:rsidR="00664400" w:rsidRPr="00DF6F4A">
        <w:rPr>
          <w:sz w:val="24"/>
          <w:szCs w:val="24"/>
        </w:rPr>
        <w:t>The work for option A involved blanking off the air supply to 1no. 4 bed bay and 1no. single bed cubicle and redistributing the air to provide 5ACH to the remaining multi bed bays and 7ACH to the remaining single bed cubicles. This excluded the isolation rooms which were already receiving compliant air change rates and pressures</w:t>
      </w:r>
    </w:p>
    <w:p w14:paraId="7072CFB1" w14:textId="77777777" w:rsidR="00E145B8" w:rsidRPr="00DF6F4A" w:rsidRDefault="00E145B8" w:rsidP="00050633">
      <w:pPr>
        <w:pStyle w:val="ListParagraph"/>
        <w:spacing w:line="360" w:lineRule="auto"/>
        <w:ind w:left="567" w:hanging="567"/>
        <w:rPr>
          <w:sz w:val="24"/>
          <w:szCs w:val="24"/>
        </w:rPr>
      </w:pPr>
    </w:p>
    <w:p w14:paraId="13CE01BD" w14:textId="15DCB2F2" w:rsidR="00E145B8" w:rsidRPr="00DF6F4A" w:rsidRDefault="00E145B8" w:rsidP="00050633">
      <w:pPr>
        <w:pStyle w:val="ListParagraph"/>
        <w:numPr>
          <w:ilvl w:val="0"/>
          <w:numId w:val="32"/>
        </w:numPr>
        <w:spacing w:line="360" w:lineRule="auto"/>
        <w:ind w:left="567" w:hanging="567"/>
        <w:rPr>
          <w:sz w:val="24"/>
          <w:szCs w:val="24"/>
        </w:rPr>
      </w:pPr>
      <w:r w:rsidRPr="00DF6F4A">
        <w:rPr>
          <w:sz w:val="24"/>
          <w:szCs w:val="24"/>
        </w:rPr>
        <w:t>On Wednesday 3 July at 10am, Brian Currie emailed Wallace Weir and Darren Pike at MPX (I was copied in) instructing them to proceed with option A. MPX had indicated that they would complete the works on</w:t>
      </w:r>
      <w:r w:rsidR="00C44E87" w:rsidRPr="00DF6F4A">
        <w:rPr>
          <w:sz w:val="24"/>
          <w:szCs w:val="24"/>
        </w:rPr>
        <w:t xml:space="preserve"> Saturday</w:t>
      </w:r>
      <w:r w:rsidRPr="00DF6F4A">
        <w:rPr>
          <w:sz w:val="24"/>
          <w:szCs w:val="24"/>
        </w:rPr>
        <w:t xml:space="preserve"> 6 July</w:t>
      </w:r>
      <w:r w:rsidR="00F61D0C" w:rsidRPr="00DF6F4A">
        <w:rPr>
          <w:sz w:val="24"/>
          <w:szCs w:val="24"/>
        </w:rPr>
        <w:t xml:space="preserve"> </w:t>
      </w:r>
      <w:bookmarkStart w:id="15" w:name="_Hlk157678065"/>
      <w:r w:rsidR="00F61D0C" w:rsidRPr="00DF6F4A">
        <w:rPr>
          <w:b/>
          <w:bCs/>
          <w:sz w:val="24"/>
          <w:szCs w:val="24"/>
        </w:rPr>
        <w:t>(A45059063</w:t>
      </w:r>
      <w:r w:rsidR="002F4858">
        <w:rPr>
          <w:b/>
          <w:bCs/>
          <w:sz w:val="24"/>
          <w:szCs w:val="24"/>
        </w:rPr>
        <w:t xml:space="preserve"> </w:t>
      </w:r>
      <w:r w:rsidR="00651714">
        <w:rPr>
          <w:b/>
          <w:bCs/>
          <w:sz w:val="24"/>
          <w:szCs w:val="24"/>
        </w:rPr>
        <w:t xml:space="preserve">- </w:t>
      </w:r>
      <w:r w:rsidR="002F4858">
        <w:rPr>
          <w:b/>
          <w:bCs/>
          <w:sz w:val="24"/>
          <w:szCs w:val="24"/>
        </w:rPr>
        <w:t>2.7.20 RHCYP+DCN – Little France – Critical Care Ventilation</w:t>
      </w:r>
      <w:r w:rsidR="00651714">
        <w:rPr>
          <w:b/>
          <w:bCs/>
          <w:sz w:val="24"/>
          <w:szCs w:val="24"/>
        </w:rPr>
        <w:t xml:space="preserve"> -</w:t>
      </w:r>
      <w:r w:rsidR="002F4858">
        <w:rPr>
          <w:b/>
          <w:bCs/>
          <w:sz w:val="24"/>
          <w:szCs w:val="24"/>
        </w:rPr>
        <w:t xml:space="preserve"> Bundle </w:t>
      </w:r>
      <w:r w:rsidR="002776AD">
        <w:rPr>
          <w:b/>
          <w:bCs/>
          <w:sz w:val="24"/>
          <w:szCs w:val="24"/>
        </w:rPr>
        <w:t>13</w:t>
      </w:r>
      <w:r w:rsidR="00651714">
        <w:rPr>
          <w:b/>
          <w:bCs/>
          <w:sz w:val="24"/>
          <w:szCs w:val="24"/>
        </w:rPr>
        <w:t xml:space="preserve">, Volume </w:t>
      </w:r>
      <w:r w:rsidR="00CD4E38">
        <w:rPr>
          <w:b/>
          <w:bCs/>
          <w:sz w:val="24"/>
          <w:szCs w:val="24"/>
        </w:rPr>
        <w:t>8</w:t>
      </w:r>
      <w:r w:rsidR="00651714">
        <w:rPr>
          <w:b/>
          <w:bCs/>
          <w:sz w:val="24"/>
          <w:szCs w:val="24"/>
        </w:rPr>
        <w:t>,</w:t>
      </w:r>
      <w:r w:rsidR="002F4858">
        <w:rPr>
          <w:b/>
          <w:bCs/>
          <w:sz w:val="24"/>
          <w:szCs w:val="24"/>
        </w:rPr>
        <w:t xml:space="preserve"> Page </w:t>
      </w:r>
      <w:r w:rsidR="00CD4E38">
        <w:rPr>
          <w:b/>
          <w:bCs/>
          <w:sz w:val="24"/>
          <w:szCs w:val="24"/>
        </w:rPr>
        <w:t>2378</w:t>
      </w:r>
      <w:r w:rsidR="00F61D0C" w:rsidRPr="00DF6F4A">
        <w:rPr>
          <w:b/>
          <w:bCs/>
          <w:sz w:val="24"/>
          <w:szCs w:val="24"/>
        </w:rPr>
        <w:t>)</w:t>
      </w:r>
      <w:r w:rsidRPr="00DF6F4A">
        <w:rPr>
          <w:sz w:val="24"/>
          <w:szCs w:val="24"/>
        </w:rPr>
        <w:t xml:space="preserve">. </w:t>
      </w:r>
      <w:bookmarkEnd w:id="15"/>
    </w:p>
    <w:p w14:paraId="6FBBC87F" w14:textId="77777777" w:rsidR="00E145B8" w:rsidRPr="00DF6F4A" w:rsidRDefault="00E145B8" w:rsidP="00050633">
      <w:pPr>
        <w:pStyle w:val="ListParagraph"/>
        <w:spacing w:line="360" w:lineRule="auto"/>
        <w:ind w:left="567" w:hanging="567"/>
        <w:rPr>
          <w:sz w:val="24"/>
          <w:szCs w:val="24"/>
        </w:rPr>
      </w:pPr>
    </w:p>
    <w:p w14:paraId="5573F8A0" w14:textId="6C5AF9A0" w:rsidR="00E145B8" w:rsidRPr="00DF6F4A" w:rsidRDefault="009D11AE" w:rsidP="00050633">
      <w:pPr>
        <w:pStyle w:val="ListParagraph"/>
        <w:numPr>
          <w:ilvl w:val="0"/>
          <w:numId w:val="32"/>
        </w:numPr>
        <w:spacing w:line="360" w:lineRule="auto"/>
        <w:ind w:left="567" w:hanging="567"/>
        <w:rPr>
          <w:sz w:val="24"/>
          <w:szCs w:val="24"/>
        </w:rPr>
      </w:pPr>
      <w:r w:rsidRPr="00DF6F4A">
        <w:rPr>
          <w:sz w:val="24"/>
          <w:szCs w:val="24"/>
        </w:rPr>
        <w:t xml:space="preserve">On </w:t>
      </w:r>
      <w:r w:rsidR="00E145B8" w:rsidRPr="00DF6F4A">
        <w:rPr>
          <w:sz w:val="24"/>
          <w:szCs w:val="24"/>
        </w:rPr>
        <w:t xml:space="preserve">the same day, </w:t>
      </w:r>
      <w:r w:rsidRPr="00DF6F4A">
        <w:rPr>
          <w:sz w:val="24"/>
          <w:szCs w:val="24"/>
        </w:rPr>
        <w:t xml:space="preserve">Wednesday </w:t>
      </w:r>
      <w:r w:rsidR="0027114F" w:rsidRPr="00DF6F4A">
        <w:rPr>
          <w:sz w:val="24"/>
          <w:szCs w:val="24"/>
        </w:rPr>
        <w:t>3 July</w:t>
      </w:r>
      <w:r w:rsidR="00E145B8" w:rsidRPr="00DF6F4A">
        <w:rPr>
          <w:sz w:val="24"/>
          <w:szCs w:val="24"/>
        </w:rPr>
        <w:t>, I understand there was a meeting held between NHS</w:t>
      </w:r>
      <w:r w:rsidR="00692E60" w:rsidRPr="00DF6F4A">
        <w:rPr>
          <w:sz w:val="24"/>
          <w:szCs w:val="24"/>
        </w:rPr>
        <w:t>L</w:t>
      </w:r>
      <w:r w:rsidR="00E145B8" w:rsidRPr="00DF6F4A">
        <w:rPr>
          <w:sz w:val="24"/>
          <w:szCs w:val="24"/>
        </w:rPr>
        <w:t xml:space="preserve"> personnel, Health Facilities Scotland</w:t>
      </w:r>
      <w:r w:rsidR="00171AA9" w:rsidRPr="00DF6F4A">
        <w:rPr>
          <w:sz w:val="24"/>
          <w:szCs w:val="24"/>
        </w:rPr>
        <w:t>,</w:t>
      </w:r>
      <w:r w:rsidR="00E145B8" w:rsidRPr="00DF6F4A">
        <w:rPr>
          <w:sz w:val="24"/>
          <w:szCs w:val="24"/>
        </w:rPr>
        <w:t xml:space="preserve"> and the Scottish Government and that major concerns</w:t>
      </w:r>
      <w:r w:rsidR="00171AA9" w:rsidRPr="00DF6F4A">
        <w:rPr>
          <w:sz w:val="24"/>
          <w:szCs w:val="24"/>
        </w:rPr>
        <w:t xml:space="preserve"> were</w:t>
      </w:r>
      <w:r w:rsidR="00E145B8" w:rsidRPr="00DF6F4A">
        <w:rPr>
          <w:sz w:val="24"/>
          <w:szCs w:val="24"/>
        </w:rPr>
        <w:t xml:space="preserve"> raised about the risks of doing the permanent works with patients in situ. In addition, </w:t>
      </w:r>
      <w:r w:rsidR="00171AA9" w:rsidRPr="00DF6F4A">
        <w:rPr>
          <w:sz w:val="24"/>
          <w:szCs w:val="24"/>
        </w:rPr>
        <w:t>s</w:t>
      </w:r>
      <w:r w:rsidR="00C44E87" w:rsidRPr="00DF6F4A">
        <w:rPr>
          <w:sz w:val="24"/>
          <w:szCs w:val="24"/>
        </w:rPr>
        <w:t>c</w:t>
      </w:r>
      <w:r w:rsidR="00171AA9" w:rsidRPr="00DF6F4A">
        <w:rPr>
          <w:sz w:val="24"/>
          <w:szCs w:val="24"/>
        </w:rPr>
        <w:t>epticism was</w:t>
      </w:r>
      <w:r w:rsidR="00E145B8" w:rsidRPr="00DF6F4A">
        <w:rPr>
          <w:sz w:val="24"/>
          <w:szCs w:val="24"/>
        </w:rPr>
        <w:t xml:space="preserve"> raised in relation to timeframes and</w:t>
      </w:r>
      <w:r w:rsidR="00C44E87" w:rsidRPr="00DF6F4A">
        <w:rPr>
          <w:sz w:val="24"/>
          <w:szCs w:val="24"/>
        </w:rPr>
        <w:t xml:space="preserve"> the</w:t>
      </w:r>
      <w:r w:rsidR="00E145B8" w:rsidRPr="00DF6F4A">
        <w:rPr>
          <w:sz w:val="24"/>
          <w:szCs w:val="24"/>
        </w:rPr>
        <w:t xml:space="preserve"> simplicity of the remediation works proposed by IHSL</w:t>
      </w:r>
      <w:r w:rsidR="00190587">
        <w:rPr>
          <w:sz w:val="24"/>
          <w:szCs w:val="24"/>
        </w:rPr>
        <w:t>.</w:t>
      </w:r>
      <w:r w:rsidR="00692EA8">
        <w:rPr>
          <w:sz w:val="24"/>
          <w:szCs w:val="24"/>
        </w:rPr>
        <w:t xml:space="preserve"> </w:t>
      </w:r>
      <w:bookmarkStart w:id="16" w:name="_Hlk157678081"/>
      <w:r w:rsidR="00190587" w:rsidRPr="00DF6F4A">
        <w:rPr>
          <w:sz w:val="24"/>
          <w:szCs w:val="24"/>
        </w:rPr>
        <w:t xml:space="preserve">Again, I was not </w:t>
      </w:r>
      <w:r w:rsidR="00190587">
        <w:rPr>
          <w:sz w:val="24"/>
          <w:szCs w:val="24"/>
        </w:rPr>
        <w:t>at the meeting</w:t>
      </w:r>
      <w:r w:rsidR="00190587" w:rsidRPr="00DF6F4A">
        <w:rPr>
          <w:sz w:val="24"/>
          <w:szCs w:val="24"/>
        </w:rPr>
        <w:t xml:space="preserve"> </w:t>
      </w:r>
      <w:r w:rsidR="00692EA8" w:rsidRPr="00DD6E7C">
        <w:rPr>
          <w:b/>
          <w:bCs/>
          <w:sz w:val="24"/>
          <w:szCs w:val="24"/>
        </w:rPr>
        <w:t>(A4098890</w:t>
      </w:r>
      <w:r w:rsidR="00651714">
        <w:rPr>
          <w:b/>
          <w:bCs/>
          <w:sz w:val="24"/>
          <w:szCs w:val="24"/>
        </w:rPr>
        <w:t>1</w:t>
      </w:r>
      <w:r w:rsidR="00DD6E7C">
        <w:rPr>
          <w:b/>
          <w:bCs/>
          <w:sz w:val="24"/>
          <w:szCs w:val="24"/>
        </w:rPr>
        <w:t xml:space="preserve"> -</w:t>
      </w:r>
      <w:r w:rsidR="00692EA8" w:rsidRPr="00DD6E7C">
        <w:rPr>
          <w:b/>
          <w:bCs/>
          <w:sz w:val="24"/>
          <w:szCs w:val="24"/>
        </w:rPr>
        <w:t xml:space="preserve"> PART A 4.2.27 20190703 FW RHCYP+DCN – Little France – Critical Care Ventilation</w:t>
      </w:r>
      <w:r w:rsidR="00651714">
        <w:rPr>
          <w:b/>
          <w:bCs/>
          <w:sz w:val="24"/>
          <w:szCs w:val="24"/>
        </w:rPr>
        <w:t xml:space="preserve"> - </w:t>
      </w:r>
      <w:r w:rsidR="00692EA8" w:rsidRPr="00DD6E7C">
        <w:rPr>
          <w:b/>
          <w:bCs/>
          <w:sz w:val="24"/>
          <w:szCs w:val="24"/>
        </w:rPr>
        <w:t xml:space="preserve">Bundle </w:t>
      </w:r>
      <w:r w:rsidR="002776AD">
        <w:rPr>
          <w:b/>
          <w:bCs/>
          <w:sz w:val="24"/>
          <w:szCs w:val="24"/>
        </w:rPr>
        <w:t>13</w:t>
      </w:r>
      <w:r w:rsidR="00651714">
        <w:rPr>
          <w:b/>
          <w:bCs/>
          <w:sz w:val="24"/>
          <w:szCs w:val="24"/>
        </w:rPr>
        <w:t xml:space="preserve">, Volume </w:t>
      </w:r>
      <w:r w:rsidR="00CD4E38">
        <w:rPr>
          <w:b/>
          <w:bCs/>
          <w:sz w:val="24"/>
          <w:szCs w:val="24"/>
        </w:rPr>
        <w:t>8</w:t>
      </w:r>
      <w:r w:rsidR="00651714">
        <w:rPr>
          <w:b/>
          <w:bCs/>
          <w:sz w:val="24"/>
          <w:szCs w:val="24"/>
        </w:rPr>
        <w:t>,</w:t>
      </w:r>
      <w:r w:rsidR="00692EA8" w:rsidRPr="00DD6E7C">
        <w:rPr>
          <w:b/>
          <w:bCs/>
          <w:sz w:val="24"/>
          <w:szCs w:val="24"/>
        </w:rPr>
        <w:t xml:space="preserve"> Page </w:t>
      </w:r>
      <w:r w:rsidR="00CD4E38">
        <w:rPr>
          <w:b/>
          <w:bCs/>
          <w:sz w:val="24"/>
          <w:szCs w:val="24"/>
        </w:rPr>
        <w:t>2381</w:t>
      </w:r>
      <w:r w:rsidR="00DD6E7C" w:rsidRPr="00DD6E7C">
        <w:rPr>
          <w:b/>
          <w:bCs/>
          <w:sz w:val="24"/>
          <w:szCs w:val="24"/>
        </w:rPr>
        <w:t>)</w:t>
      </w:r>
      <w:r w:rsidR="00DD6E7C" w:rsidRPr="00DF6F4A">
        <w:rPr>
          <w:sz w:val="24"/>
          <w:szCs w:val="24"/>
        </w:rPr>
        <w:t xml:space="preserve"> </w:t>
      </w:r>
      <w:bookmarkEnd w:id="16"/>
      <w:r w:rsidR="00CD4E38">
        <w:rPr>
          <w:sz w:val="24"/>
          <w:szCs w:val="24"/>
        </w:rPr>
        <w:t>and</w:t>
      </w:r>
      <w:r w:rsidR="00651714">
        <w:rPr>
          <w:sz w:val="24"/>
          <w:szCs w:val="24"/>
        </w:rPr>
        <w:t xml:space="preserve"> </w:t>
      </w:r>
      <w:bookmarkStart w:id="17" w:name="_Hlk157678092"/>
      <w:r w:rsidR="00DD6E7C" w:rsidRPr="002E0346">
        <w:rPr>
          <w:b/>
          <w:bCs/>
          <w:sz w:val="24"/>
          <w:szCs w:val="24"/>
        </w:rPr>
        <w:t>(A40988971</w:t>
      </w:r>
      <w:r w:rsidR="00DD6E7C">
        <w:rPr>
          <w:sz w:val="24"/>
          <w:szCs w:val="24"/>
        </w:rPr>
        <w:t xml:space="preserve"> - </w:t>
      </w:r>
      <w:r w:rsidR="00DD6E7C" w:rsidRPr="00DD6E7C">
        <w:rPr>
          <w:b/>
          <w:bCs/>
          <w:sz w:val="24"/>
          <w:szCs w:val="24"/>
        </w:rPr>
        <w:t>PART A 4.</w:t>
      </w:r>
      <w:r w:rsidR="00DD6E7C">
        <w:rPr>
          <w:b/>
          <w:bCs/>
          <w:sz w:val="24"/>
          <w:szCs w:val="24"/>
        </w:rPr>
        <w:t>8</w:t>
      </w:r>
      <w:r w:rsidR="00DD6E7C" w:rsidRPr="00DD6E7C">
        <w:rPr>
          <w:b/>
          <w:bCs/>
          <w:sz w:val="24"/>
          <w:szCs w:val="24"/>
        </w:rPr>
        <w:t>.</w:t>
      </w:r>
      <w:r w:rsidR="00DD6E7C">
        <w:rPr>
          <w:b/>
          <w:bCs/>
          <w:sz w:val="24"/>
          <w:szCs w:val="24"/>
        </w:rPr>
        <w:t>10</w:t>
      </w:r>
      <w:r w:rsidR="00DD6E7C" w:rsidRPr="00DD6E7C">
        <w:rPr>
          <w:b/>
          <w:bCs/>
          <w:sz w:val="24"/>
          <w:szCs w:val="24"/>
        </w:rPr>
        <w:t xml:space="preserve"> 20190703 FW RHCYP+DCN – Little France – Critical Care Ventilation, 3 July 2019, Bundle </w:t>
      </w:r>
      <w:r w:rsidR="002776AD">
        <w:rPr>
          <w:b/>
          <w:bCs/>
          <w:sz w:val="24"/>
          <w:szCs w:val="24"/>
        </w:rPr>
        <w:t>13</w:t>
      </w:r>
      <w:r w:rsidR="00651714">
        <w:rPr>
          <w:b/>
          <w:bCs/>
          <w:sz w:val="24"/>
          <w:szCs w:val="24"/>
        </w:rPr>
        <w:t xml:space="preserve">, Volume </w:t>
      </w:r>
      <w:r w:rsidR="00CD4E38">
        <w:rPr>
          <w:b/>
          <w:bCs/>
          <w:sz w:val="24"/>
          <w:szCs w:val="24"/>
        </w:rPr>
        <w:t>8</w:t>
      </w:r>
      <w:r w:rsidR="00651714">
        <w:rPr>
          <w:b/>
          <w:bCs/>
          <w:sz w:val="24"/>
          <w:szCs w:val="24"/>
        </w:rPr>
        <w:t>,</w:t>
      </w:r>
      <w:r w:rsidR="00DD6E7C" w:rsidRPr="00DD6E7C">
        <w:rPr>
          <w:b/>
          <w:bCs/>
          <w:sz w:val="24"/>
          <w:szCs w:val="24"/>
        </w:rPr>
        <w:t xml:space="preserve"> Page </w:t>
      </w:r>
      <w:r w:rsidR="00CD4E38">
        <w:rPr>
          <w:b/>
          <w:bCs/>
          <w:sz w:val="24"/>
          <w:szCs w:val="24"/>
        </w:rPr>
        <w:t>2384</w:t>
      </w:r>
      <w:r w:rsidR="00DD6E7C" w:rsidRPr="00DD6E7C">
        <w:rPr>
          <w:b/>
          <w:bCs/>
          <w:sz w:val="24"/>
          <w:szCs w:val="24"/>
        </w:rPr>
        <w:t>)</w:t>
      </w:r>
      <w:bookmarkEnd w:id="17"/>
      <w:r w:rsidR="00651714">
        <w:rPr>
          <w:sz w:val="24"/>
          <w:szCs w:val="24"/>
        </w:rPr>
        <w:t>.</w:t>
      </w:r>
    </w:p>
    <w:p w14:paraId="23945733" w14:textId="17958E4D" w:rsidR="00E145B8" w:rsidRPr="00DF6F4A" w:rsidRDefault="00E145B8" w:rsidP="00050633">
      <w:pPr>
        <w:pStyle w:val="ListParagraph"/>
        <w:spacing w:line="360" w:lineRule="auto"/>
        <w:ind w:left="567" w:hanging="567"/>
        <w:rPr>
          <w:sz w:val="24"/>
          <w:szCs w:val="24"/>
        </w:rPr>
      </w:pPr>
    </w:p>
    <w:p w14:paraId="55EBB084" w14:textId="28EAB253" w:rsidR="007441EB" w:rsidRPr="00DD6E7C" w:rsidRDefault="00E145B8" w:rsidP="00050633">
      <w:pPr>
        <w:pStyle w:val="ListParagraph"/>
        <w:numPr>
          <w:ilvl w:val="0"/>
          <w:numId w:val="32"/>
        </w:numPr>
        <w:spacing w:line="360" w:lineRule="auto"/>
        <w:ind w:left="567" w:hanging="567"/>
        <w:rPr>
          <w:b/>
          <w:bCs/>
          <w:sz w:val="24"/>
          <w:szCs w:val="24"/>
        </w:rPr>
      </w:pPr>
      <w:r w:rsidRPr="00DF6F4A">
        <w:rPr>
          <w:sz w:val="24"/>
          <w:szCs w:val="24"/>
        </w:rPr>
        <w:t>On</w:t>
      </w:r>
      <w:r w:rsidR="00C44E87" w:rsidRPr="00DF6F4A">
        <w:rPr>
          <w:sz w:val="24"/>
          <w:szCs w:val="24"/>
        </w:rPr>
        <w:t xml:space="preserve"> Thursday</w:t>
      </w:r>
      <w:r w:rsidRPr="00DF6F4A">
        <w:rPr>
          <w:sz w:val="24"/>
          <w:szCs w:val="24"/>
        </w:rPr>
        <w:t xml:space="preserve"> 4 July, the Scottish Government issued a media release announcing the postponement of the move to RHCYP &amp; DCN</w:t>
      </w:r>
      <w:bookmarkStart w:id="18" w:name="_Hlk157678105"/>
      <w:r w:rsidR="00190587">
        <w:rPr>
          <w:b/>
          <w:bCs/>
          <w:sz w:val="24"/>
          <w:szCs w:val="24"/>
        </w:rPr>
        <w:t>.</w:t>
      </w:r>
    </w:p>
    <w:bookmarkEnd w:id="18"/>
    <w:p w14:paraId="4DDF96D0" w14:textId="77777777" w:rsidR="007441EB" w:rsidRPr="00DF6F4A" w:rsidRDefault="007441EB" w:rsidP="00050633">
      <w:pPr>
        <w:pStyle w:val="ListParagraph"/>
        <w:spacing w:line="360" w:lineRule="auto"/>
        <w:ind w:left="567" w:hanging="567"/>
        <w:rPr>
          <w:sz w:val="24"/>
          <w:szCs w:val="24"/>
        </w:rPr>
      </w:pPr>
    </w:p>
    <w:p w14:paraId="50B97F6A" w14:textId="650E363E" w:rsidR="0027114F" w:rsidRPr="00DF6F4A" w:rsidRDefault="00E145B8" w:rsidP="00050633">
      <w:pPr>
        <w:pStyle w:val="ListParagraph"/>
        <w:numPr>
          <w:ilvl w:val="0"/>
          <w:numId w:val="32"/>
        </w:numPr>
        <w:spacing w:line="360" w:lineRule="auto"/>
        <w:ind w:left="567" w:hanging="567"/>
        <w:rPr>
          <w:sz w:val="24"/>
          <w:szCs w:val="24"/>
        </w:rPr>
      </w:pPr>
      <w:r w:rsidRPr="00DF6F4A">
        <w:rPr>
          <w:sz w:val="24"/>
          <w:szCs w:val="24"/>
        </w:rPr>
        <w:t xml:space="preserve">From </w:t>
      </w:r>
      <w:r w:rsidR="00C44E87" w:rsidRPr="00DF6F4A">
        <w:rPr>
          <w:sz w:val="24"/>
          <w:szCs w:val="24"/>
        </w:rPr>
        <w:t xml:space="preserve">Thursday </w:t>
      </w:r>
      <w:r w:rsidRPr="00DF6F4A">
        <w:rPr>
          <w:sz w:val="24"/>
          <w:szCs w:val="24"/>
        </w:rPr>
        <w:t xml:space="preserve">4 July – </w:t>
      </w:r>
      <w:r w:rsidR="00C44E87" w:rsidRPr="00DF6F4A">
        <w:rPr>
          <w:sz w:val="24"/>
          <w:szCs w:val="24"/>
        </w:rPr>
        <w:t xml:space="preserve">Saturday </w:t>
      </w:r>
      <w:r w:rsidRPr="00DF6F4A">
        <w:rPr>
          <w:sz w:val="24"/>
          <w:szCs w:val="24"/>
        </w:rPr>
        <w:t>6 July Multiplex carried out the adjustments detai</w:t>
      </w:r>
      <w:r w:rsidR="007441EB" w:rsidRPr="00DF6F4A">
        <w:rPr>
          <w:sz w:val="24"/>
          <w:szCs w:val="24"/>
        </w:rPr>
        <w:t>led in the interim solution</w:t>
      </w:r>
      <w:r w:rsidR="00C44E87" w:rsidRPr="00DF6F4A">
        <w:rPr>
          <w:sz w:val="24"/>
          <w:szCs w:val="24"/>
        </w:rPr>
        <w:t xml:space="preserve"> option A</w:t>
      </w:r>
      <w:r w:rsidR="007441EB" w:rsidRPr="00DF6F4A">
        <w:rPr>
          <w:sz w:val="24"/>
          <w:szCs w:val="24"/>
        </w:rPr>
        <w:t xml:space="preserve"> and email </w:t>
      </w:r>
      <w:r w:rsidRPr="00DF6F4A">
        <w:rPr>
          <w:sz w:val="24"/>
          <w:szCs w:val="24"/>
        </w:rPr>
        <w:t>instruction of 3</w:t>
      </w:r>
      <w:r w:rsidRPr="00DF6F4A">
        <w:rPr>
          <w:sz w:val="24"/>
          <w:szCs w:val="24"/>
          <w:vertAlign w:val="superscript"/>
        </w:rPr>
        <w:t>rd</w:t>
      </w:r>
      <w:r w:rsidR="00B07151" w:rsidRPr="00DF6F4A">
        <w:rPr>
          <w:sz w:val="24"/>
          <w:szCs w:val="24"/>
        </w:rPr>
        <w:t xml:space="preserve"> </w:t>
      </w:r>
      <w:r w:rsidRPr="00DF6F4A">
        <w:rPr>
          <w:sz w:val="24"/>
          <w:szCs w:val="24"/>
        </w:rPr>
        <w:t xml:space="preserve">July </w:t>
      </w:r>
      <w:r w:rsidRPr="00DF6F4A">
        <w:rPr>
          <w:sz w:val="24"/>
          <w:szCs w:val="24"/>
        </w:rPr>
        <w:lastRenderedPageBreak/>
        <w:t xml:space="preserve">completing works on </w:t>
      </w:r>
      <w:r w:rsidR="00C44E87" w:rsidRPr="00DF6F4A">
        <w:rPr>
          <w:sz w:val="24"/>
          <w:szCs w:val="24"/>
        </w:rPr>
        <w:t xml:space="preserve">Saturday </w:t>
      </w:r>
      <w:r w:rsidRPr="00DF6F4A">
        <w:rPr>
          <w:sz w:val="24"/>
          <w:szCs w:val="24"/>
        </w:rPr>
        <w:t>6</w:t>
      </w:r>
      <w:r w:rsidRPr="00DF6F4A">
        <w:rPr>
          <w:sz w:val="24"/>
          <w:szCs w:val="24"/>
          <w:vertAlign w:val="superscript"/>
        </w:rPr>
        <w:t>th</w:t>
      </w:r>
      <w:r w:rsidRPr="00DF6F4A">
        <w:rPr>
          <w:sz w:val="24"/>
          <w:szCs w:val="24"/>
        </w:rPr>
        <w:t xml:space="preserve"> July.</w:t>
      </w:r>
      <w:r w:rsidR="00DF4B79" w:rsidRPr="00DF6F4A">
        <w:rPr>
          <w:sz w:val="24"/>
          <w:szCs w:val="24"/>
        </w:rPr>
        <w:t xml:space="preserve"> </w:t>
      </w:r>
      <w:r w:rsidR="003C07CD">
        <w:rPr>
          <w:b/>
          <w:bCs/>
          <w:sz w:val="24"/>
          <w:szCs w:val="24"/>
        </w:rPr>
        <w:t xml:space="preserve"> </w:t>
      </w:r>
      <w:r w:rsidR="00DF4B79" w:rsidRPr="00DF6F4A">
        <w:rPr>
          <w:sz w:val="24"/>
          <w:szCs w:val="24"/>
        </w:rPr>
        <w:t xml:space="preserve">The works were completed but never fully tested as this solution was superseded by </w:t>
      </w:r>
      <w:r w:rsidR="00DC3284">
        <w:rPr>
          <w:sz w:val="24"/>
          <w:szCs w:val="24"/>
        </w:rPr>
        <w:t>the</w:t>
      </w:r>
      <w:r w:rsidR="00C44E87" w:rsidRPr="00DF6F4A">
        <w:rPr>
          <w:sz w:val="24"/>
          <w:szCs w:val="24"/>
        </w:rPr>
        <w:t xml:space="preserve"> </w:t>
      </w:r>
      <w:r w:rsidRPr="00DF6F4A">
        <w:rPr>
          <w:sz w:val="24"/>
          <w:szCs w:val="24"/>
        </w:rPr>
        <w:t>Cabinet Secretary</w:t>
      </w:r>
      <w:r w:rsidR="00C44E87" w:rsidRPr="00DF6F4A">
        <w:rPr>
          <w:sz w:val="24"/>
          <w:szCs w:val="24"/>
        </w:rPr>
        <w:t>’s decision to</w:t>
      </w:r>
      <w:r w:rsidRPr="00DF6F4A">
        <w:rPr>
          <w:sz w:val="24"/>
          <w:szCs w:val="24"/>
        </w:rPr>
        <w:t xml:space="preserve"> postpone the move.</w:t>
      </w:r>
    </w:p>
    <w:p w14:paraId="1FCAF500" w14:textId="77777777" w:rsidR="008F3A51" w:rsidRPr="00DF6F4A" w:rsidRDefault="008F3A51" w:rsidP="00DF6F4A">
      <w:pPr>
        <w:spacing w:line="360" w:lineRule="auto"/>
        <w:rPr>
          <w:sz w:val="24"/>
          <w:szCs w:val="24"/>
        </w:rPr>
      </w:pPr>
    </w:p>
    <w:p w14:paraId="4DC4E227" w14:textId="4DE33676" w:rsidR="00934249" w:rsidRPr="00DF6F4A" w:rsidRDefault="00934249" w:rsidP="00050633">
      <w:pPr>
        <w:pStyle w:val="ListParagraph"/>
        <w:spacing w:line="360" w:lineRule="auto"/>
        <w:ind w:left="0" w:firstLine="0"/>
        <w:rPr>
          <w:rFonts w:eastAsiaTheme="minorHAnsi"/>
          <w:b/>
          <w:bCs/>
          <w:sz w:val="24"/>
          <w:szCs w:val="24"/>
          <w:u w:val="single"/>
        </w:rPr>
      </w:pPr>
      <w:r w:rsidRPr="00DF6F4A">
        <w:rPr>
          <w:rFonts w:eastAsiaTheme="minorHAnsi"/>
          <w:b/>
          <w:bCs/>
          <w:sz w:val="24"/>
          <w:szCs w:val="24"/>
          <w:u w:val="single"/>
        </w:rPr>
        <w:t xml:space="preserve">Declaration </w:t>
      </w:r>
    </w:p>
    <w:p w14:paraId="1524DE11" w14:textId="77777777" w:rsidR="00934249" w:rsidRPr="00DF6F4A" w:rsidRDefault="00934249" w:rsidP="00DF6F4A">
      <w:pPr>
        <w:pStyle w:val="ListParagraph"/>
        <w:spacing w:line="360" w:lineRule="auto"/>
        <w:rPr>
          <w:sz w:val="24"/>
          <w:szCs w:val="24"/>
        </w:rPr>
      </w:pPr>
    </w:p>
    <w:p w14:paraId="4C818660" w14:textId="6F61506A" w:rsidR="00136729" w:rsidRPr="00DC3284" w:rsidRDefault="00934249" w:rsidP="00050633">
      <w:pPr>
        <w:pStyle w:val="ListParagraph"/>
        <w:numPr>
          <w:ilvl w:val="0"/>
          <w:numId w:val="32"/>
        </w:numPr>
        <w:spacing w:line="360" w:lineRule="auto"/>
        <w:ind w:left="567" w:hanging="567"/>
        <w:rPr>
          <w:rFonts w:eastAsiaTheme="minorHAnsi"/>
          <w:b/>
          <w:bCs/>
          <w:sz w:val="24"/>
          <w:szCs w:val="24"/>
          <w:u w:val="single"/>
        </w:rPr>
      </w:pPr>
      <w:r w:rsidRPr="00DF6F4A">
        <w:rPr>
          <w:sz w:val="24"/>
          <w:szCs w:val="24"/>
        </w:rPr>
        <w:t>I believe that the facts stated in this witness statement are true. I understand that this statement may form part of the evidence before the Inquiry and be published on the Inquiry’s website.</w:t>
      </w:r>
    </w:p>
    <w:sectPr w:rsidR="00136729" w:rsidRPr="00DC3284" w:rsidSect="00F82373">
      <w:headerReference w:type="default" r:id="rId12"/>
      <w:footerReference w:type="default" r:id="rId13"/>
      <w:pgSz w:w="11910" w:h="16840"/>
      <w:pgMar w:top="1340" w:right="1562"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2BD5" w14:textId="77777777" w:rsidR="00C74BE1" w:rsidRDefault="00C74BE1" w:rsidP="00B4339F">
      <w:r>
        <w:separator/>
      </w:r>
    </w:p>
  </w:endnote>
  <w:endnote w:type="continuationSeparator" w:id="0">
    <w:p w14:paraId="27E24CEB" w14:textId="77777777" w:rsidR="00C74BE1" w:rsidRDefault="00C74BE1" w:rsidP="00B4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59B9" w14:textId="77777777" w:rsidR="00546894" w:rsidRDefault="00546894" w:rsidP="00546894">
    <w:pPr>
      <w:pStyle w:val="Footer"/>
    </w:pPr>
    <w:r>
      <w:tab/>
    </w:r>
  </w:p>
  <w:p w14:paraId="0E6E61EA" w14:textId="15A5D69D" w:rsidR="00546894" w:rsidRDefault="00546894" w:rsidP="00546894">
    <w:pPr>
      <w:pStyle w:val="Footer"/>
    </w:pPr>
    <w:r w:rsidRPr="00DF6F4A">
      <w:rPr>
        <w:sz w:val="20"/>
        <w:szCs w:val="20"/>
      </w:rPr>
      <w:t>Witness Statement of Ronald Henderson – A45609834</w:t>
    </w:r>
  </w:p>
  <w:p w14:paraId="1E4491B7" w14:textId="77777777" w:rsidR="00546894" w:rsidRDefault="00546894">
    <w:pPr>
      <w:pStyle w:val="Footer"/>
      <w:jc w:val="center"/>
    </w:pPr>
  </w:p>
  <w:p w14:paraId="7E7C8C62" w14:textId="0B50B213" w:rsidR="00546894" w:rsidRPr="00546894" w:rsidRDefault="00546894" w:rsidP="0054689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0F2E" w14:textId="77777777" w:rsidR="00C74BE1" w:rsidRDefault="00C74BE1" w:rsidP="00B4339F">
      <w:r>
        <w:separator/>
      </w:r>
    </w:p>
  </w:footnote>
  <w:footnote w:type="continuationSeparator" w:id="0">
    <w:p w14:paraId="6D4A085F" w14:textId="77777777" w:rsidR="00C74BE1" w:rsidRDefault="00C74BE1" w:rsidP="00B4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2385" w14:textId="6EC22B12" w:rsidR="004575C6" w:rsidRDefault="004575C6" w:rsidP="00546894">
    <w:pPr>
      <w:pStyle w:val="Header"/>
      <w:jc w:val="center"/>
    </w:pPr>
  </w:p>
  <w:p w14:paraId="7D711CE1" w14:textId="3331F5BD" w:rsidR="004575C6" w:rsidRDefault="00457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B0CE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12AC8"/>
    <w:multiLevelType w:val="hybridMultilevel"/>
    <w:tmpl w:val="AD2AA74C"/>
    <w:lvl w:ilvl="0" w:tplc="08090001">
      <w:start w:val="1"/>
      <w:numFmt w:val="bullet"/>
      <w:lvlText w:val=""/>
      <w:lvlJc w:val="left"/>
      <w:pPr>
        <w:ind w:left="1540" w:hanging="360"/>
      </w:pPr>
      <w:rPr>
        <w:rFonts w:ascii="Symbol" w:hAnsi="Symbol" w:hint="default"/>
      </w:rPr>
    </w:lvl>
    <w:lvl w:ilvl="1" w:tplc="08090003">
      <w:start w:val="1"/>
      <w:numFmt w:val="bullet"/>
      <w:lvlText w:val="o"/>
      <w:lvlJc w:val="left"/>
      <w:pPr>
        <w:ind w:left="2260" w:hanging="360"/>
      </w:pPr>
      <w:rPr>
        <w:rFonts w:ascii="Courier New" w:hAnsi="Courier New" w:cs="Courier New" w:hint="default"/>
      </w:rPr>
    </w:lvl>
    <w:lvl w:ilvl="2" w:tplc="08090003">
      <w:start w:val="1"/>
      <w:numFmt w:val="bullet"/>
      <w:lvlText w:val="o"/>
      <w:lvlJc w:val="left"/>
      <w:pPr>
        <w:ind w:left="2980" w:hanging="360"/>
      </w:pPr>
      <w:rPr>
        <w:rFonts w:ascii="Courier New" w:hAnsi="Courier New" w:cs="Courier New"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 w15:restartNumberingAfterBreak="0">
    <w:nsid w:val="03D93D37"/>
    <w:multiLevelType w:val="hybridMultilevel"/>
    <w:tmpl w:val="44F6015A"/>
    <w:lvl w:ilvl="0" w:tplc="4192F4D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AB731F"/>
    <w:multiLevelType w:val="hybridMultilevel"/>
    <w:tmpl w:val="BE1CF068"/>
    <w:lvl w:ilvl="0" w:tplc="DD44F890">
      <w:start w:val="18"/>
      <w:numFmt w:val="decimal"/>
      <w:lvlText w:val="%1."/>
      <w:lvlJc w:val="left"/>
      <w:pPr>
        <w:ind w:left="1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80504"/>
    <w:multiLevelType w:val="hybridMultilevel"/>
    <w:tmpl w:val="4F1433C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6D6BDC"/>
    <w:multiLevelType w:val="hybridMultilevel"/>
    <w:tmpl w:val="27AA0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A26B2C"/>
    <w:multiLevelType w:val="hybridMultilevel"/>
    <w:tmpl w:val="68F634C0"/>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30D36"/>
    <w:multiLevelType w:val="hybridMultilevel"/>
    <w:tmpl w:val="20E8D2D6"/>
    <w:lvl w:ilvl="0" w:tplc="E8EADAD2">
      <w:start w:val="1"/>
      <w:numFmt w:val="decimal"/>
      <w:lvlText w:val="%1."/>
      <w:lvlJc w:val="left"/>
      <w:pPr>
        <w:ind w:left="820" w:hanging="360"/>
      </w:pPr>
      <w:rPr>
        <w:rFonts w:ascii="Arial" w:eastAsia="Arial" w:hAnsi="Arial" w:cs="Arial" w:hint="default"/>
        <w:b w:val="0"/>
        <w:bCs w:val="0"/>
        <w:i w:val="0"/>
        <w:iCs w:val="0"/>
        <w:w w:val="100"/>
        <w:sz w:val="22"/>
        <w:szCs w:val="22"/>
        <w:lang w:val="en-US" w:eastAsia="en-US" w:bidi="ar-SA"/>
      </w:rPr>
    </w:lvl>
    <w:lvl w:ilvl="1" w:tplc="2B6C21EE">
      <w:start w:val="1"/>
      <w:numFmt w:val="lowerLetter"/>
      <w:lvlText w:val="%2."/>
      <w:lvlJc w:val="left"/>
      <w:pPr>
        <w:ind w:left="1540" w:hanging="360"/>
      </w:pPr>
      <w:rPr>
        <w:rFonts w:ascii="Arial" w:eastAsia="Arial" w:hAnsi="Arial" w:cs="Arial" w:hint="default"/>
        <w:b w:val="0"/>
        <w:bCs w:val="0"/>
        <w:i w:val="0"/>
        <w:iCs w:val="0"/>
        <w:w w:val="100"/>
        <w:sz w:val="24"/>
        <w:szCs w:val="24"/>
        <w:lang w:val="en-US" w:eastAsia="en-US" w:bidi="ar-SA"/>
      </w:rPr>
    </w:lvl>
    <w:lvl w:ilvl="2" w:tplc="280A59E6">
      <w:numFmt w:val="bullet"/>
      <w:lvlText w:val="•"/>
      <w:lvlJc w:val="left"/>
      <w:pPr>
        <w:ind w:left="2394" w:hanging="360"/>
      </w:pPr>
      <w:rPr>
        <w:rFonts w:hint="default"/>
        <w:lang w:val="en-US" w:eastAsia="en-US" w:bidi="ar-SA"/>
      </w:rPr>
    </w:lvl>
    <w:lvl w:ilvl="3" w:tplc="5E04232A">
      <w:numFmt w:val="bullet"/>
      <w:lvlText w:val="•"/>
      <w:lvlJc w:val="left"/>
      <w:pPr>
        <w:ind w:left="3248" w:hanging="360"/>
      </w:pPr>
      <w:rPr>
        <w:rFonts w:hint="default"/>
        <w:lang w:val="en-US" w:eastAsia="en-US" w:bidi="ar-SA"/>
      </w:rPr>
    </w:lvl>
    <w:lvl w:ilvl="4" w:tplc="6BF4F978">
      <w:numFmt w:val="bullet"/>
      <w:lvlText w:val="•"/>
      <w:lvlJc w:val="left"/>
      <w:pPr>
        <w:ind w:left="4102" w:hanging="360"/>
      </w:pPr>
      <w:rPr>
        <w:rFonts w:hint="default"/>
        <w:lang w:val="en-US" w:eastAsia="en-US" w:bidi="ar-SA"/>
      </w:rPr>
    </w:lvl>
    <w:lvl w:ilvl="5" w:tplc="3704FA74">
      <w:numFmt w:val="bullet"/>
      <w:lvlText w:val="•"/>
      <w:lvlJc w:val="left"/>
      <w:pPr>
        <w:ind w:left="4956" w:hanging="360"/>
      </w:pPr>
      <w:rPr>
        <w:rFonts w:hint="default"/>
        <w:lang w:val="en-US" w:eastAsia="en-US" w:bidi="ar-SA"/>
      </w:rPr>
    </w:lvl>
    <w:lvl w:ilvl="6" w:tplc="E4E496DA">
      <w:numFmt w:val="bullet"/>
      <w:lvlText w:val="•"/>
      <w:lvlJc w:val="left"/>
      <w:pPr>
        <w:ind w:left="5810" w:hanging="360"/>
      </w:pPr>
      <w:rPr>
        <w:rFonts w:hint="default"/>
        <w:lang w:val="en-US" w:eastAsia="en-US" w:bidi="ar-SA"/>
      </w:rPr>
    </w:lvl>
    <w:lvl w:ilvl="7" w:tplc="B66005EA">
      <w:numFmt w:val="bullet"/>
      <w:lvlText w:val="•"/>
      <w:lvlJc w:val="left"/>
      <w:pPr>
        <w:ind w:left="6664" w:hanging="360"/>
      </w:pPr>
      <w:rPr>
        <w:rFonts w:hint="default"/>
        <w:lang w:val="en-US" w:eastAsia="en-US" w:bidi="ar-SA"/>
      </w:rPr>
    </w:lvl>
    <w:lvl w:ilvl="8" w:tplc="3648CC78">
      <w:numFmt w:val="bullet"/>
      <w:lvlText w:val="•"/>
      <w:lvlJc w:val="left"/>
      <w:pPr>
        <w:ind w:left="7518" w:hanging="360"/>
      </w:pPr>
      <w:rPr>
        <w:rFonts w:hint="default"/>
        <w:lang w:val="en-US" w:eastAsia="en-US" w:bidi="ar-SA"/>
      </w:rPr>
    </w:lvl>
  </w:abstractNum>
  <w:abstractNum w:abstractNumId="8" w15:restartNumberingAfterBreak="0">
    <w:nsid w:val="13CE7671"/>
    <w:multiLevelType w:val="hybridMultilevel"/>
    <w:tmpl w:val="1D686E80"/>
    <w:lvl w:ilvl="0" w:tplc="08090001">
      <w:start w:val="1"/>
      <w:numFmt w:val="bullet"/>
      <w:lvlText w:val=""/>
      <w:lvlJc w:val="left"/>
      <w:pPr>
        <w:ind w:left="1540" w:hanging="360"/>
      </w:pPr>
      <w:rPr>
        <w:rFonts w:ascii="Symbol" w:hAnsi="Symbol" w:hint="default"/>
      </w:rPr>
    </w:lvl>
    <w:lvl w:ilvl="1" w:tplc="08090003">
      <w:start w:val="1"/>
      <w:numFmt w:val="bullet"/>
      <w:lvlText w:val="o"/>
      <w:lvlJc w:val="left"/>
      <w:pPr>
        <w:ind w:left="2260" w:hanging="360"/>
      </w:pPr>
      <w:rPr>
        <w:rFonts w:ascii="Courier New" w:hAnsi="Courier New" w:cs="Courier New" w:hint="default"/>
      </w:rPr>
    </w:lvl>
    <w:lvl w:ilvl="2" w:tplc="08090005">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9" w15:restartNumberingAfterBreak="0">
    <w:nsid w:val="15102FBD"/>
    <w:multiLevelType w:val="hybridMultilevel"/>
    <w:tmpl w:val="B71A080C"/>
    <w:lvl w:ilvl="0" w:tplc="420EA38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83C92"/>
    <w:multiLevelType w:val="hybridMultilevel"/>
    <w:tmpl w:val="9446AE0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1" w15:restartNumberingAfterBreak="0">
    <w:nsid w:val="190A4D3E"/>
    <w:multiLevelType w:val="hybridMultilevel"/>
    <w:tmpl w:val="5BAEA1DC"/>
    <w:lvl w:ilvl="0" w:tplc="F23A1D36">
      <w:start w:val="19"/>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45D86"/>
    <w:multiLevelType w:val="hybridMultilevel"/>
    <w:tmpl w:val="2E9ED6D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1B4D158A"/>
    <w:multiLevelType w:val="hybridMultilevel"/>
    <w:tmpl w:val="20E8D2D6"/>
    <w:lvl w:ilvl="0" w:tplc="E8EADAD2">
      <w:start w:val="1"/>
      <w:numFmt w:val="decimal"/>
      <w:lvlText w:val="%1."/>
      <w:lvlJc w:val="left"/>
      <w:pPr>
        <w:ind w:left="820" w:hanging="360"/>
      </w:pPr>
      <w:rPr>
        <w:rFonts w:ascii="Arial" w:eastAsia="Arial" w:hAnsi="Arial" w:cs="Arial" w:hint="default"/>
        <w:b w:val="0"/>
        <w:bCs w:val="0"/>
        <w:i w:val="0"/>
        <w:iCs w:val="0"/>
        <w:w w:val="100"/>
        <w:sz w:val="22"/>
        <w:szCs w:val="22"/>
        <w:lang w:val="en-US" w:eastAsia="en-US" w:bidi="ar-SA"/>
      </w:rPr>
    </w:lvl>
    <w:lvl w:ilvl="1" w:tplc="2B6C21EE">
      <w:start w:val="1"/>
      <w:numFmt w:val="lowerLetter"/>
      <w:lvlText w:val="%2."/>
      <w:lvlJc w:val="left"/>
      <w:pPr>
        <w:ind w:left="1540" w:hanging="360"/>
      </w:pPr>
      <w:rPr>
        <w:rFonts w:ascii="Arial" w:eastAsia="Arial" w:hAnsi="Arial" w:cs="Arial" w:hint="default"/>
        <w:b w:val="0"/>
        <w:bCs w:val="0"/>
        <w:i w:val="0"/>
        <w:iCs w:val="0"/>
        <w:w w:val="100"/>
        <w:sz w:val="24"/>
        <w:szCs w:val="24"/>
        <w:lang w:val="en-US" w:eastAsia="en-US" w:bidi="ar-SA"/>
      </w:rPr>
    </w:lvl>
    <w:lvl w:ilvl="2" w:tplc="280A59E6">
      <w:numFmt w:val="bullet"/>
      <w:lvlText w:val="•"/>
      <w:lvlJc w:val="left"/>
      <w:pPr>
        <w:ind w:left="2394" w:hanging="360"/>
      </w:pPr>
      <w:rPr>
        <w:rFonts w:hint="default"/>
        <w:lang w:val="en-US" w:eastAsia="en-US" w:bidi="ar-SA"/>
      </w:rPr>
    </w:lvl>
    <w:lvl w:ilvl="3" w:tplc="5E04232A">
      <w:numFmt w:val="bullet"/>
      <w:lvlText w:val="•"/>
      <w:lvlJc w:val="left"/>
      <w:pPr>
        <w:ind w:left="3248" w:hanging="360"/>
      </w:pPr>
      <w:rPr>
        <w:rFonts w:hint="default"/>
        <w:lang w:val="en-US" w:eastAsia="en-US" w:bidi="ar-SA"/>
      </w:rPr>
    </w:lvl>
    <w:lvl w:ilvl="4" w:tplc="6BF4F978">
      <w:numFmt w:val="bullet"/>
      <w:lvlText w:val="•"/>
      <w:lvlJc w:val="left"/>
      <w:pPr>
        <w:ind w:left="4102" w:hanging="360"/>
      </w:pPr>
      <w:rPr>
        <w:rFonts w:hint="default"/>
        <w:lang w:val="en-US" w:eastAsia="en-US" w:bidi="ar-SA"/>
      </w:rPr>
    </w:lvl>
    <w:lvl w:ilvl="5" w:tplc="3704FA74">
      <w:numFmt w:val="bullet"/>
      <w:lvlText w:val="•"/>
      <w:lvlJc w:val="left"/>
      <w:pPr>
        <w:ind w:left="4956" w:hanging="360"/>
      </w:pPr>
      <w:rPr>
        <w:rFonts w:hint="default"/>
        <w:lang w:val="en-US" w:eastAsia="en-US" w:bidi="ar-SA"/>
      </w:rPr>
    </w:lvl>
    <w:lvl w:ilvl="6" w:tplc="E4E496DA">
      <w:numFmt w:val="bullet"/>
      <w:lvlText w:val="•"/>
      <w:lvlJc w:val="left"/>
      <w:pPr>
        <w:ind w:left="5810" w:hanging="360"/>
      </w:pPr>
      <w:rPr>
        <w:rFonts w:hint="default"/>
        <w:lang w:val="en-US" w:eastAsia="en-US" w:bidi="ar-SA"/>
      </w:rPr>
    </w:lvl>
    <w:lvl w:ilvl="7" w:tplc="B66005EA">
      <w:numFmt w:val="bullet"/>
      <w:lvlText w:val="•"/>
      <w:lvlJc w:val="left"/>
      <w:pPr>
        <w:ind w:left="6664" w:hanging="360"/>
      </w:pPr>
      <w:rPr>
        <w:rFonts w:hint="default"/>
        <w:lang w:val="en-US" w:eastAsia="en-US" w:bidi="ar-SA"/>
      </w:rPr>
    </w:lvl>
    <w:lvl w:ilvl="8" w:tplc="3648CC78">
      <w:numFmt w:val="bullet"/>
      <w:lvlText w:val="•"/>
      <w:lvlJc w:val="left"/>
      <w:pPr>
        <w:ind w:left="7518" w:hanging="360"/>
      </w:pPr>
      <w:rPr>
        <w:rFonts w:hint="default"/>
        <w:lang w:val="en-US" w:eastAsia="en-US" w:bidi="ar-SA"/>
      </w:rPr>
    </w:lvl>
  </w:abstractNum>
  <w:abstractNum w:abstractNumId="14" w15:restartNumberingAfterBreak="0">
    <w:nsid w:val="1B50701A"/>
    <w:multiLevelType w:val="hybridMultilevel"/>
    <w:tmpl w:val="D5FEFCA8"/>
    <w:lvl w:ilvl="0" w:tplc="9D2E9350">
      <w:start w:val="1"/>
      <w:numFmt w:val="decimal"/>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5" w15:restartNumberingAfterBreak="0">
    <w:nsid w:val="1D1731ED"/>
    <w:multiLevelType w:val="hybridMultilevel"/>
    <w:tmpl w:val="D31ED02C"/>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F4178"/>
    <w:multiLevelType w:val="hybridMultilevel"/>
    <w:tmpl w:val="90E87782"/>
    <w:lvl w:ilvl="0" w:tplc="08090003">
      <w:start w:val="1"/>
      <w:numFmt w:val="bullet"/>
      <w:lvlText w:val="o"/>
      <w:lvlJc w:val="left"/>
      <w:pPr>
        <w:ind w:left="3340" w:hanging="360"/>
      </w:pPr>
      <w:rPr>
        <w:rFonts w:ascii="Courier New" w:hAnsi="Courier New" w:cs="Courier New"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17" w15:restartNumberingAfterBreak="0">
    <w:nsid w:val="243D5E72"/>
    <w:multiLevelType w:val="hybridMultilevel"/>
    <w:tmpl w:val="1ACE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6107F37"/>
    <w:multiLevelType w:val="hybridMultilevel"/>
    <w:tmpl w:val="B3C64086"/>
    <w:lvl w:ilvl="0" w:tplc="F31060C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95F5A54"/>
    <w:multiLevelType w:val="hybridMultilevel"/>
    <w:tmpl w:val="D31ED02C"/>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993539"/>
    <w:multiLevelType w:val="hybridMultilevel"/>
    <w:tmpl w:val="3A008508"/>
    <w:lvl w:ilvl="0" w:tplc="B3BE2B7A">
      <w:start w:val="3"/>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2F797146"/>
    <w:multiLevelType w:val="hybridMultilevel"/>
    <w:tmpl w:val="BE1CF068"/>
    <w:lvl w:ilvl="0" w:tplc="DD44F890">
      <w:start w:val="18"/>
      <w:numFmt w:val="decimal"/>
      <w:lvlText w:val="%1."/>
      <w:lvlJc w:val="left"/>
      <w:pPr>
        <w:ind w:left="1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D774D5"/>
    <w:multiLevelType w:val="hybridMultilevel"/>
    <w:tmpl w:val="43C8DB4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31536E2B"/>
    <w:multiLevelType w:val="hybridMultilevel"/>
    <w:tmpl w:val="094884D4"/>
    <w:lvl w:ilvl="0" w:tplc="3E7EB33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2744D06"/>
    <w:multiLevelType w:val="hybridMultilevel"/>
    <w:tmpl w:val="F9168758"/>
    <w:lvl w:ilvl="0" w:tplc="C2581EFA">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3B642D"/>
    <w:multiLevelType w:val="hybridMultilevel"/>
    <w:tmpl w:val="EE6C6A04"/>
    <w:lvl w:ilvl="0" w:tplc="0809000F">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6312A0E"/>
    <w:multiLevelType w:val="singleLevel"/>
    <w:tmpl w:val="2EEC9F80"/>
    <w:lvl w:ilvl="0">
      <w:start w:val="1"/>
      <w:numFmt w:val="decimal"/>
      <w:lvlText w:val="%1."/>
      <w:legacy w:legacy="1" w:legacySpace="0" w:legacyIndent="360"/>
      <w:lvlJc w:val="left"/>
      <w:pPr>
        <w:ind w:left="360" w:hanging="360"/>
      </w:pPr>
    </w:lvl>
  </w:abstractNum>
  <w:abstractNum w:abstractNumId="27" w15:restartNumberingAfterBreak="0">
    <w:nsid w:val="37487478"/>
    <w:multiLevelType w:val="hybridMultilevel"/>
    <w:tmpl w:val="702E049A"/>
    <w:lvl w:ilvl="0" w:tplc="9BC43F48">
      <w:start w:val="1"/>
      <w:numFmt w:val="decimal"/>
      <w:lvlText w:val="%1."/>
      <w:lvlJc w:val="left"/>
      <w:pPr>
        <w:ind w:left="692" w:hanging="550"/>
      </w:pPr>
      <w:rPr>
        <w:rFonts w:hint="default"/>
        <w:b w:val="0"/>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99F49B7"/>
    <w:multiLevelType w:val="multilevel"/>
    <w:tmpl w:val="5A9EE678"/>
    <w:lvl w:ilvl="0">
      <w:start w:val="9"/>
      <w:numFmt w:val="decimal"/>
      <w:lvlText w:val="%1"/>
      <w:lvlJc w:val="left"/>
      <w:pPr>
        <w:ind w:left="360" w:hanging="360"/>
      </w:pPr>
      <w:rPr>
        <w:rFonts w:hint="default"/>
        <w:color w:val="00B0F0"/>
      </w:rPr>
    </w:lvl>
    <w:lvl w:ilvl="1">
      <w:start w:val="1"/>
      <w:numFmt w:val="decimal"/>
      <w:lvlText w:val="%1.%2"/>
      <w:lvlJc w:val="left"/>
      <w:pPr>
        <w:ind w:left="1180" w:hanging="360"/>
      </w:pPr>
      <w:rPr>
        <w:rFonts w:hint="default"/>
        <w:color w:val="00B0F0"/>
      </w:rPr>
    </w:lvl>
    <w:lvl w:ilvl="2">
      <w:start w:val="1"/>
      <w:numFmt w:val="decimal"/>
      <w:lvlText w:val="%1.%2.%3"/>
      <w:lvlJc w:val="left"/>
      <w:pPr>
        <w:ind w:left="2360" w:hanging="720"/>
      </w:pPr>
      <w:rPr>
        <w:rFonts w:hint="default"/>
        <w:color w:val="00B0F0"/>
      </w:rPr>
    </w:lvl>
    <w:lvl w:ilvl="3">
      <w:start w:val="1"/>
      <w:numFmt w:val="decimal"/>
      <w:lvlText w:val="%1.%2.%3.%4"/>
      <w:lvlJc w:val="left"/>
      <w:pPr>
        <w:ind w:left="3540" w:hanging="1080"/>
      </w:pPr>
      <w:rPr>
        <w:rFonts w:hint="default"/>
        <w:color w:val="00B0F0"/>
      </w:rPr>
    </w:lvl>
    <w:lvl w:ilvl="4">
      <w:start w:val="1"/>
      <w:numFmt w:val="decimal"/>
      <w:lvlText w:val="%1.%2.%3.%4.%5"/>
      <w:lvlJc w:val="left"/>
      <w:pPr>
        <w:ind w:left="4360" w:hanging="1080"/>
      </w:pPr>
      <w:rPr>
        <w:rFonts w:hint="default"/>
        <w:color w:val="00B0F0"/>
      </w:rPr>
    </w:lvl>
    <w:lvl w:ilvl="5">
      <w:start w:val="1"/>
      <w:numFmt w:val="decimal"/>
      <w:lvlText w:val="%1.%2.%3.%4.%5.%6"/>
      <w:lvlJc w:val="left"/>
      <w:pPr>
        <w:ind w:left="5540" w:hanging="1440"/>
      </w:pPr>
      <w:rPr>
        <w:rFonts w:hint="default"/>
        <w:color w:val="00B0F0"/>
      </w:rPr>
    </w:lvl>
    <w:lvl w:ilvl="6">
      <w:start w:val="1"/>
      <w:numFmt w:val="decimal"/>
      <w:lvlText w:val="%1.%2.%3.%4.%5.%6.%7"/>
      <w:lvlJc w:val="left"/>
      <w:pPr>
        <w:ind w:left="6360" w:hanging="1440"/>
      </w:pPr>
      <w:rPr>
        <w:rFonts w:hint="default"/>
        <w:color w:val="00B0F0"/>
      </w:rPr>
    </w:lvl>
    <w:lvl w:ilvl="7">
      <w:start w:val="1"/>
      <w:numFmt w:val="decimal"/>
      <w:lvlText w:val="%1.%2.%3.%4.%5.%6.%7.%8"/>
      <w:lvlJc w:val="left"/>
      <w:pPr>
        <w:ind w:left="7540" w:hanging="1800"/>
      </w:pPr>
      <w:rPr>
        <w:rFonts w:hint="default"/>
        <w:color w:val="00B0F0"/>
      </w:rPr>
    </w:lvl>
    <w:lvl w:ilvl="8">
      <w:start w:val="1"/>
      <w:numFmt w:val="decimal"/>
      <w:lvlText w:val="%1.%2.%3.%4.%5.%6.%7.%8.%9"/>
      <w:lvlJc w:val="left"/>
      <w:pPr>
        <w:ind w:left="8360" w:hanging="1800"/>
      </w:pPr>
      <w:rPr>
        <w:rFonts w:hint="default"/>
        <w:color w:val="00B0F0"/>
      </w:rPr>
    </w:lvl>
  </w:abstractNum>
  <w:abstractNum w:abstractNumId="29" w15:restartNumberingAfterBreak="0">
    <w:nsid w:val="3DD6720F"/>
    <w:multiLevelType w:val="hybridMultilevel"/>
    <w:tmpl w:val="FF2010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14E041F"/>
    <w:multiLevelType w:val="hybridMultilevel"/>
    <w:tmpl w:val="A882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080056"/>
    <w:multiLevelType w:val="hybridMultilevel"/>
    <w:tmpl w:val="2174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363B9F"/>
    <w:multiLevelType w:val="hybridMultilevel"/>
    <w:tmpl w:val="C3D40D6A"/>
    <w:lvl w:ilvl="0" w:tplc="A2A65F76">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43526051"/>
    <w:multiLevelType w:val="multilevel"/>
    <w:tmpl w:val="B3C2907A"/>
    <w:lvl w:ilvl="0">
      <w:start w:val="9"/>
      <w:numFmt w:val="decimal"/>
      <w:lvlText w:val="%1"/>
      <w:lvlJc w:val="left"/>
      <w:pPr>
        <w:ind w:left="360" w:hanging="360"/>
      </w:pPr>
      <w:rPr>
        <w:rFonts w:hint="default"/>
        <w:color w:val="00B0F0"/>
      </w:rPr>
    </w:lvl>
    <w:lvl w:ilvl="1">
      <w:start w:val="1"/>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color w:val="00B0F0"/>
      </w:rPr>
    </w:lvl>
    <w:lvl w:ilvl="3">
      <w:start w:val="1"/>
      <w:numFmt w:val="decimal"/>
      <w:lvlText w:val="%1.%2.%3.%4"/>
      <w:lvlJc w:val="left"/>
      <w:pPr>
        <w:ind w:left="1080" w:hanging="1080"/>
      </w:pPr>
      <w:rPr>
        <w:rFonts w:hint="default"/>
        <w:color w:val="00B0F0"/>
      </w:rPr>
    </w:lvl>
    <w:lvl w:ilvl="4">
      <w:start w:val="1"/>
      <w:numFmt w:val="decimal"/>
      <w:lvlText w:val="%1.%2.%3.%4.%5"/>
      <w:lvlJc w:val="left"/>
      <w:pPr>
        <w:ind w:left="1080" w:hanging="1080"/>
      </w:pPr>
      <w:rPr>
        <w:rFonts w:hint="default"/>
        <w:color w:val="00B0F0"/>
      </w:rPr>
    </w:lvl>
    <w:lvl w:ilvl="5">
      <w:start w:val="1"/>
      <w:numFmt w:val="decimal"/>
      <w:lvlText w:val="%1.%2.%3.%4.%5.%6"/>
      <w:lvlJc w:val="left"/>
      <w:pPr>
        <w:ind w:left="1440" w:hanging="1440"/>
      </w:pPr>
      <w:rPr>
        <w:rFonts w:hint="default"/>
        <w:color w:val="00B0F0"/>
      </w:rPr>
    </w:lvl>
    <w:lvl w:ilvl="6">
      <w:start w:val="1"/>
      <w:numFmt w:val="decimal"/>
      <w:lvlText w:val="%1.%2.%3.%4.%5.%6.%7"/>
      <w:lvlJc w:val="left"/>
      <w:pPr>
        <w:ind w:left="1440" w:hanging="1440"/>
      </w:pPr>
      <w:rPr>
        <w:rFonts w:hint="default"/>
        <w:color w:val="00B0F0"/>
      </w:rPr>
    </w:lvl>
    <w:lvl w:ilvl="7">
      <w:start w:val="1"/>
      <w:numFmt w:val="decimal"/>
      <w:lvlText w:val="%1.%2.%3.%4.%5.%6.%7.%8"/>
      <w:lvlJc w:val="left"/>
      <w:pPr>
        <w:ind w:left="1800" w:hanging="1800"/>
      </w:pPr>
      <w:rPr>
        <w:rFonts w:hint="default"/>
        <w:color w:val="00B0F0"/>
      </w:rPr>
    </w:lvl>
    <w:lvl w:ilvl="8">
      <w:start w:val="1"/>
      <w:numFmt w:val="decimal"/>
      <w:lvlText w:val="%1.%2.%3.%4.%5.%6.%7.%8.%9"/>
      <w:lvlJc w:val="left"/>
      <w:pPr>
        <w:ind w:left="1800" w:hanging="1800"/>
      </w:pPr>
      <w:rPr>
        <w:rFonts w:hint="default"/>
        <w:color w:val="00B0F0"/>
      </w:rPr>
    </w:lvl>
  </w:abstractNum>
  <w:abstractNum w:abstractNumId="34" w15:restartNumberingAfterBreak="0">
    <w:nsid w:val="47762F7F"/>
    <w:multiLevelType w:val="hybridMultilevel"/>
    <w:tmpl w:val="D31ED02C"/>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AD5D92"/>
    <w:multiLevelType w:val="hybridMultilevel"/>
    <w:tmpl w:val="0FB29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502137"/>
    <w:multiLevelType w:val="hybridMultilevel"/>
    <w:tmpl w:val="EF38F7AE"/>
    <w:lvl w:ilvl="0" w:tplc="E85EFECE">
      <w:start w:val="1"/>
      <w:numFmt w:val="lowerRoman"/>
      <w:lvlText w:val="(%1)"/>
      <w:lvlJc w:val="left"/>
      <w:pPr>
        <w:ind w:left="1440" w:hanging="720"/>
      </w:pPr>
      <w:rPr>
        <w:rFonts w:ascii="Arial" w:hAnsi="Arial" w:cs="Arial"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A737540"/>
    <w:multiLevelType w:val="hybridMultilevel"/>
    <w:tmpl w:val="C1CC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F31B26"/>
    <w:multiLevelType w:val="multilevel"/>
    <w:tmpl w:val="3C726D60"/>
    <w:styleLink w:val="MainNumbering"/>
    <w:lvl w:ilvl="0">
      <w:start w:val="1"/>
      <w:numFmt w:val="decimal"/>
      <w:pStyle w:val="Level1Heading"/>
      <w:lvlText w:val="%1."/>
      <w:lvlJc w:val="left"/>
      <w:pPr>
        <w:ind w:left="709" w:hanging="709"/>
      </w:pPr>
      <w:rPr>
        <w:rFonts w:hint="default"/>
      </w:rPr>
    </w:lvl>
    <w:lvl w:ilvl="1">
      <w:start w:val="1"/>
      <w:numFmt w:val="decimal"/>
      <w:pStyle w:val="Level2Number"/>
      <w:lvlText w:val="%1.%2"/>
      <w:lvlJc w:val="left"/>
      <w:pPr>
        <w:ind w:left="709" w:hanging="709"/>
      </w:pPr>
      <w:rPr>
        <w:rFonts w:hint="default"/>
      </w:rPr>
    </w:lvl>
    <w:lvl w:ilvl="2">
      <w:start w:val="1"/>
      <w:numFmt w:val="decimal"/>
      <w:pStyle w:val="Level3Number"/>
      <w:lvlText w:val="%1.%2.%3"/>
      <w:lvlJc w:val="left"/>
      <w:pPr>
        <w:ind w:left="1135" w:hanging="709"/>
      </w:pPr>
      <w:rPr>
        <w:rFonts w:hint="default"/>
      </w:rPr>
    </w:lvl>
    <w:lvl w:ilvl="3">
      <w:start w:val="1"/>
      <w:numFmt w:val="lowerLetter"/>
      <w:pStyle w:val="Level4Number"/>
      <w:lvlText w:val="(%4)"/>
      <w:lvlJc w:val="left"/>
      <w:pPr>
        <w:ind w:left="2126" w:hanging="708"/>
      </w:pPr>
      <w:rPr>
        <w:rFonts w:asciiTheme="minorHAnsi" w:eastAsia="Calibri" w:hAnsiTheme="minorHAnsi" w:cs="Calibri"/>
      </w:rPr>
    </w:lvl>
    <w:lvl w:ilvl="4">
      <w:start w:val="1"/>
      <w:numFmt w:val="lowerRoman"/>
      <w:pStyle w:val="Level5Number"/>
      <w:lvlText w:val="(%5)"/>
      <w:lvlJc w:val="left"/>
      <w:pPr>
        <w:ind w:left="2835" w:hanging="709"/>
      </w:pPr>
      <w:rPr>
        <w:rFonts w:hint="default"/>
      </w:rPr>
    </w:lvl>
    <w:lvl w:ilvl="5">
      <w:start w:val="1"/>
      <w:numFmt w:val="upperLetter"/>
      <w:pStyle w:val="Level6Number"/>
      <w:lvlText w:val="(%6)"/>
      <w:lvlJc w:val="left"/>
      <w:pPr>
        <w:ind w:left="3544" w:hanging="709"/>
      </w:pPr>
      <w:rPr>
        <w:rFonts w:hint="default"/>
      </w:rPr>
    </w:lvl>
    <w:lvl w:ilvl="6">
      <w:start w:val="1"/>
      <w:numFmt w:val="upperRoman"/>
      <w:pStyle w:val="Level7Number"/>
      <w:lvlText w:val="(%7)"/>
      <w:lvlJc w:val="left"/>
      <w:pPr>
        <w:ind w:left="4253" w:hanging="709"/>
      </w:pPr>
      <w:rPr>
        <w:rFonts w:hint="default"/>
      </w:rPr>
    </w:lvl>
    <w:lvl w:ilvl="7">
      <w:start w:val="1"/>
      <w:numFmt w:val="lowerLetter"/>
      <w:pStyle w:val="Level8Number"/>
      <w:lvlText w:val="%8."/>
      <w:lvlJc w:val="left"/>
      <w:pPr>
        <w:ind w:left="4961" w:hanging="708"/>
      </w:pPr>
      <w:rPr>
        <w:rFonts w:hint="default"/>
      </w:rPr>
    </w:lvl>
    <w:lvl w:ilvl="8">
      <w:start w:val="1"/>
      <w:numFmt w:val="lowerRoman"/>
      <w:pStyle w:val="Level9Number"/>
      <w:lvlText w:val="%9."/>
      <w:lvlJc w:val="left"/>
      <w:pPr>
        <w:ind w:left="5670" w:hanging="709"/>
      </w:pPr>
      <w:rPr>
        <w:rFonts w:hint="default"/>
      </w:rPr>
    </w:lvl>
  </w:abstractNum>
  <w:abstractNum w:abstractNumId="39" w15:restartNumberingAfterBreak="0">
    <w:nsid w:val="4C0E7F9E"/>
    <w:multiLevelType w:val="hybridMultilevel"/>
    <w:tmpl w:val="2E20F862"/>
    <w:lvl w:ilvl="0" w:tplc="C1BA947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D5778E"/>
    <w:multiLevelType w:val="hybridMultilevel"/>
    <w:tmpl w:val="1D9C2BA2"/>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59473DDF"/>
    <w:multiLevelType w:val="hybridMultilevel"/>
    <w:tmpl w:val="EBAA9980"/>
    <w:lvl w:ilvl="0" w:tplc="14185268">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61972D93"/>
    <w:multiLevelType w:val="hybridMultilevel"/>
    <w:tmpl w:val="0B02CFDA"/>
    <w:lvl w:ilvl="0" w:tplc="6CAA2BF8">
      <w:start w:val="1"/>
      <w:numFmt w:val="bullet"/>
      <w:lvlText w:val=""/>
      <w:lvlJc w:val="left"/>
      <w:pPr>
        <w:tabs>
          <w:tab w:val="num" w:pos="720"/>
        </w:tabs>
        <w:ind w:left="720" w:hanging="360"/>
      </w:pPr>
      <w:rPr>
        <w:rFonts w:ascii="Symbol" w:hAnsi="Symbol" w:hint="default"/>
        <w:color w:val="auto"/>
        <w:sz w:val="22"/>
        <w:szCs w:val="20"/>
      </w:rPr>
    </w:lvl>
    <w:lvl w:ilvl="1" w:tplc="08090001">
      <w:start w:val="1"/>
      <w:numFmt w:val="bullet"/>
      <w:lvlText w:val=""/>
      <w:lvlJc w:val="left"/>
      <w:pPr>
        <w:tabs>
          <w:tab w:val="num" w:pos="1440"/>
        </w:tabs>
        <w:ind w:left="1440" w:hanging="360"/>
      </w:pPr>
      <w:rPr>
        <w:rFonts w:ascii="Symbol" w:hAnsi="Symbol" w:hint="default"/>
        <w:color w:val="auto"/>
        <w:sz w:val="22"/>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A6776D"/>
    <w:multiLevelType w:val="hybridMultilevel"/>
    <w:tmpl w:val="AE6E53A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620F3076"/>
    <w:multiLevelType w:val="hybridMultilevel"/>
    <w:tmpl w:val="67022040"/>
    <w:lvl w:ilvl="0" w:tplc="85FA6642">
      <w:start w:val="1"/>
      <w:numFmt w:val="decimal"/>
      <w:lvlText w:val="%1."/>
      <w:lvlJc w:val="left"/>
      <w:pPr>
        <w:ind w:left="720" w:hanging="360"/>
      </w:pPr>
      <w:rPr>
        <w:b w:val="0"/>
        <w:bCs w:val="0"/>
        <w:i w:val="0"/>
        <w:strike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8603F1"/>
    <w:multiLevelType w:val="hybridMultilevel"/>
    <w:tmpl w:val="D13A5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E33FBE"/>
    <w:multiLevelType w:val="hybridMultilevel"/>
    <w:tmpl w:val="2186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A82780"/>
    <w:multiLevelType w:val="hybridMultilevel"/>
    <w:tmpl w:val="0B1A5D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6CA9660B"/>
    <w:multiLevelType w:val="hybridMultilevel"/>
    <w:tmpl w:val="93B4CC94"/>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E3D68DF"/>
    <w:multiLevelType w:val="hybridMultilevel"/>
    <w:tmpl w:val="A8E4CD30"/>
    <w:lvl w:ilvl="0" w:tplc="B3E4A3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220AB1"/>
    <w:multiLevelType w:val="hybridMultilevel"/>
    <w:tmpl w:val="B4C80708"/>
    <w:lvl w:ilvl="0" w:tplc="2042F3EC">
      <w:start w:val="1"/>
      <w:numFmt w:val="decimal"/>
      <w:lvlText w:val="%1."/>
      <w:lvlJc w:val="left"/>
      <w:pPr>
        <w:ind w:left="1440" w:hanging="360"/>
      </w:pPr>
    </w:lvl>
    <w:lvl w:ilvl="1" w:tplc="4FC228B6">
      <w:start w:val="1"/>
      <w:numFmt w:val="decimal"/>
      <w:lvlText w:val="%2."/>
      <w:lvlJc w:val="left"/>
      <w:pPr>
        <w:ind w:left="1440" w:hanging="360"/>
      </w:pPr>
    </w:lvl>
    <w:lvl w:ilvl="2" w:tplc="1F38FE76">
      <w:start w:val="1"/>
      <w:numFmt w:val="decimal"/>
      <w:lvlText w:val="%3."/>
      <w:lvlJc w:val="left"/>
      <w:pPr>
        <w:ind w:left="1440" w:hanging="360"/>
      </w:pPr>
    </w:lvl>
    <w:lvl w:ilvl="3" w:tplc="C0F6415C">
      <w:start w:val="1"/>
      <w:numFmt w:val="decimal"/>
      <w:lvlText w:val="%4."/>
      <w:lvlJc w:val="left"/>
      <w:pPr>
        <w:ind w:left="1440" w:hanging="360"/>
      </w:pPr>
    </w:lvl>
    <w:lvl w:ilvl="4" w:tplc="CCFA493E">
      <w:start w:val="1"/>
      <w:numFmt w:val="decimal"/>
      <w:lvlText w:val="%5."/>
      <w:lvlJc w:val="left"/>
      <w:pPr>
        <w:ind w:left="1440" w:hanging="360"/>
      </w:pPr>
    </w:lvl>
    <w:lvl w:ilvl="5" w:tplc="3D7E716E">
      <w:start w:val="1"/>
      <w:numFmt w:val="decimal"/>
      <w:lvlText w:val="%6."/>
      <w:lvlJc w:val="left"/>
      <w:pPr>
        <w:ind w:left="1440" w:hanging="360"/>
      </w:pPr>
    </w:lvl>
    <w:lvl w:ilvl="6" w:tplc="230610E8">
      <w:start w:val="1"/>
      <w:numFmt w:val="decimal"/>
      <w:lvlText w:val="%7."/>
      <w:lvlJc w:val="left"/>
      <w:pPr>
        <w:ind w:left="1440" w:hanging="360"/>
      </w:pPr>
    </w:lvl>
    <w:lvl w:ilvl="7" w:tplc="DCE62360">
      <w:start w:val="1"/>
      <w:numFmt w:val="decimal"/>
      <w:lvlText w:val="%8."/>
      <w:lvlJc w:val="left"/>
      <w:pPr>
        <w:ind w:left="1440" w:hanging="360"/>
      </w:pPr>
    </w:lvl>
    <w:lvl w:ilvl="8" w:tplc="8BE0B36C">
      <w:start w:val="1"/>
      <w:numFmt w:val="decimal"/>
      <w:lvlText w:val="%9."/>
      <w:lvlJc w:val="left"/>
      <w:pPr>
        <w:ind w:left="1440" w:hanging="360"/>
      </w:pPr>
    </w:lvl>
  </w:abstractNum>
  <w:abstractNum w:abstractNumId="51" w15:restartNumberingAfterBreak="0">
    <w:nsid w:val="70791062"/>
    <w:multiLevelType w:val="hybridMultilevel"/>
    <w:tmpl w:val="5A887C4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2" w15:restartNumberingAfterBreak="0">
    <w:nsid w:val="71906937"/>
    <w:multiLevelType w:val="hybridMultilevel"/>
    <w:tmpl w:val="20E8D2D6"/>
    <w:lvl w:ilvl="0" w:tplc="E8EADAD2">
      <w:start w:val="1"/>
      <w:numFmt w:val="decimal"/>
      <w:lvlText w:val="%1."/>
      <w:lvlJc w:val="left"/>
      <w:pPr>
        <w:ind w:left="820" w:hanging="360"/>
      </w:pPr>
      <w:rPr>
        <w:rFonts w:ascii="Arial" w:eastAsia="Arial" w:hAnsi="Arial" w:cs="Arial" w:hint="default"/>
        <w:b w:val="0"/>
        <w:bCs w:val="0"/>
        <w:i w:val="0"/>
        <w:iCs w:val="0"/>
        <w:w w:val="100"/>
        <w:sz w:val="22"/>
        <w:szCs w:val="22"/>
        <w:lang w:val="en-US" w:eastAsia="en-US" w:bidi="ar-SA"/>
      </w:rPr>
    </w:lvl>
    <w:lvl w:ilvl="1" w:tplc="2B6C21EE">
      <w:start w:val="1"/>
      <w:numFmt w:val="lowerLetter"/>
      <w:lvlText w:val="%2."/>
      <w:lvlJc w:val="left"/>
      <w:pPr>
        <w:ind w:left="1540" w:hanging="360"/>
      </w:pPr>
      <w:rPr>
        <w:rFonts w:ascii="Arial" w:eastAsia="Arial" w:hAnsi="Arial" w:cs="Arial" w:hint="default"/>
        <w:b w:val="0"/>
        <w:bCs w:val="0"/>
        <w:i w:val="0"/>
        <w:iCs w:val="0"/>
        <w:w w:val="100"/>
        <w:sz w:val="24"/>
        <w:szCs w:val="24"/>
        <w:lang w:val="en-US" w:eastAsia="en-US" w:bidi="ar-SA"/>
      </w:rPr>
    </w:lvl>
    <w:lvl w:ilvl="2" w:tplc="280A59E6">
      <w:numFmt w:val="bullet"/>
      <w:lvlText w:val="•"/>
      <w:lvlJc w:val="left"/>
      <w:pPr>
        <w:ind w:left="2394" w:hanging="360"/>
      </w:pPr>
      <w:rPr>
        <w:rFonts w:hint="default"/>
        <w:lang w:val="en-US" w:eastAsia="en-US" w:bidi="ar-SA"/>
      </w:rPr>
    </w:lvl>
    <w:lvl w:ilvl="3" w:tplc="5E04232A">
      <w:numFmt w:val="bullet"/>
      <w:lvlText w:val="•"/>
      <w:lvlJc w:val="left"/>
      <w:pPr>
        <w:ind w:left="3248" w:hanging="360"/>
      </w:pPr>
      <w:rPr>
        <w:rFonts w:hint="default"/>
        <w:lang w:val="en-US" w:eastAsia="en-US" w:bidi="ar-SA"/>
      </w:rPr>
    </w:lvl>
    <w:lvl w:ilvl="4" w:tplc="6BF4F978">
      <w:numFmt w:val="bullet"/>
      <w:lvlText w:val="•"/>
      <w:lvlJc w:val="left"/>
      <w:pPr>
        <w:ind w:left="4102" w:hanging="360"/>
      </w:pPr>
      <w:rPr>
        <w:rFonts w:hint="default"/>
        <w:lang w:val="en-US" w:eastAsia="en-US" w:bidi="ar-SA"/>
      </w:rPr>
    </w:lvl>
    <w:lvl w:ilvl="5" w:tplc="3704FA74">
      <w:numFmt w:val="bullet"/>
      <w:lvlText w:val="•"/>
      <w:lvlJc w:val="left"/>
      <w:pPr>
        <w:ind w:left="4956" w:hanging="360"/>
      </w:pPr>
      <w:rPr>
        <w:rFonts w:hint="default"/>
        <w:lang w:val="en-US" w:eastAsia="en-US" w:bidi="ar-SA"/>
      </w:rPr>
    </w:lvl>
    <w:lvl w:ilvl="6" w:tplc="E4E496DA">
      <w:numFmt w:val="bullet"/>
      <w:lvlText w:val="•"/>
      <w:lvlJc w:val="left"/>
      <w:pPr>
        <w:ind w:left="5810" w:hanging="360"/>
      </w:pPr>
      <w:rPr>
        <w:rFonts w:hint="default"/>
        <w:lang w:val="en-US" w:eastAsia="en-US" w:bidi="ar-SA"/>
      </w:rPr>
    </w:lvl>
    <w:lvl w:ilvl="7" w:tplc="B66005EA">
      <w:numFmt w:val="bullet"/>
      <w:lvlText w:val="•"/>
      <w:lvlJc w:val="left"/>
      <w:pPr>
        <w:ind w:left="6664" w:hanging="360"/>
      </w:pPr>
      <w:rPr>
        <w:rFonts w:hint="default"/>
        <w:lang w:val="en-US" w:eastAsia="en-US" w:bidi="ar-SA"/>
      </w:rPr>
    </w:lvl>
    <w:lvl w:ilvl="8" w:tplc="3648CC78">
      <w:numFmt w:val="bullet"/>
      <w:lvlText w:val="•"/>
      <w:lvlJc w:val="left"/>
      <w:pPr>
        <w:ind w:left="7518" w:hanging="360"/>
      </w:pPr>
      <w:rPr>
        <w:rFonts w:hint="default"/>
        <w:lang w:val="en-US" w:eastAsia="en-US" w:bidi="ar-SA"/>
      </w:rPr>
    </w:lvl>
  </w:abstractNum>
  <w:abstractNum w:abstractNumId="53" w15:restartNumberingAfterBreak="0">
    <w:nsid w:val="74595CF5"/>
    <w:multiLevelType w:val="multilevel"/>
    <w:tmpl w:val="3C726D60"/>
    <w:numStyleLink w:val="MainNumbering"/>
  </w:abstractNum>
  <w:abstractNum w:abstractNumId="54" w15:restartNumberingAfterBreak="0">
    <w:nsid w:val="74D14017"/>
    <w:multiLevelType w:val="multilevel"/>
    <w:tmpl w:val="D15EB850"/>
    <w:lvl w:ilvl="0">
      <w:start w:val="9"/>
      <w:numFmt w:val="decimal"/>
      <w:lvlText w:val="%1"/>
      <w:lvlJc w:val="left"/>
      <w:pPr>
        <w:ind w:left="360" w:hanging="360"/>
      </w:pPr>
      <w:rPr>
        <w:rFonts w:hint="default"/>
        <w:color w:val="00B0F0"/>
      </w:rPr>
    </w:lvl>
    <w:lvl w:ilvl="1">
      <w:start w:val="1"/>
      <w:numFmt w:val="decimal"/>
      <w:lvlText w:val="%1.%2"/>
      <w:lvlJc w:val="left"/>
      <w:pPr>
        <w:ind w:left="1180" w:hanging="360"/>
      </w:pPr>
      <w:rPr>
        <w:rFonts w:hint="default"/>
        <w:color w:val="00B0F0"/>
      </w:rPr>
    </w:lvl>
    <w:lvl w:ilvl="2">
      <w:start w:val="1"/>
      <w:numFmt w:val="decimal"/>
      <w:lvlText w:val="%1.%2.%3"/>
      <w:lvlJc w:val="left"/>
      <w:pPr>
        <w:ind w:left="2360" w:hanging="720"/>
      </w:pPr>
      <w:rPr>
        <w:rFonts w:hint="default"/>
        <w:color w:val="00B0F0"/>
      </w:rPr>
    </w:lvl>
    <w:lvl w:ilvl="3">
      <w:start w:val="1"/>
      <w:numFmt w:val="decimal"/>
      <w:lvlText w:val="%1.%2.%3.%4"/>
      <w:lvlJc w:val="left"/>
      <w:pPr>
        <w:ind w:left="3540" w:hanging="1080"/>
      </w:pPr>
      <w:rPr>
        <w:rFonts w:hint="default"/>
        <w:color w:val="00B0F0"/>
      </w:rPr>
    </w:lvl>
    <w:lvl w:ilvl="4">
      <w:start w:val="1"/>
      <w:numFmt w:val="decimal"/>
      <w:lvlText w:val="%1.%2.%3.%4.%5"/>
      <w:lvlJc w:val="left"/>
      <w:pPr>
        <w:ind w:left="4360" w:hanging="1080"/>
      </w:pPr>
      <w:rPr>
        <w:rFonts w:hint="default"/>
        <w:color w:val="00B0F0"/>
      </w:rPr>
    </w:lvl>
    <w:lvl w:ilvl="5">
      <w:start w:val="1"/>
      <w:numFmt w:val="decimal"/>
      <w:lvlText w:val="%1.%2.%3.%4.%5.%6"/>
      <w:lvlJc w:val="left"/>
      <w:pPr>
        <w:ind w:left="5540" w:hanging="1440"/>
      </w:pPr>
      <w:rPr>
        <w:rFonts w:hint="default"/>
        <w:color w:val="00B0F0"/>
      </w:rPr>
    </w:lvl>
    <w:lvl w:ilvl="6">
      <w:start w:val="1"/>
      <w:numFmt w:val="decimal"/>
      <w:lvlText w:val="%1.%2.%3.%4.%5.%6.%7"/>
      <w:lvlJc w:val="left"/>
      <w:pPr>
        <w:ind w:left="6360" w:hanging="1440"/>
      </w:pPr>
      <w:rPr>
        <w:rFonts w:hint="default"/>
        <w:color w:val="00B0F0"/>
      </w:rPr>
    </w:lvl>
    <w:lvl w:ilvl="7">
      <w:start w:val="1"/>
      <w:numFmt w:val="decimal"/>
      <w:lvlText w:val="%1.%2.%3.%4.%5.%6.%7.%8"/>
      <w:lvlJc w:val="left"/>
      <w:pPr>
        <w:ind w:left="7540" w:hanging="1800"/>
      </w:pPr>
      <w:rPr>
        <w:rFonts w:hint="default"/>
        <w:color w:val="00B0F0"/>
      </w:rPr>
    </w:lvl>
    <w:lvl w:ilvl="8">
      <w:start w:val="1"/>
      <w:numFmt w:val="decimal"/>
      <w:lvlText w:val="%1.%2.%3.%4.%5.%6.%7.%8.%9"/>
      <w:lvlJc w:val="left"/>
      <w:pPr>
        <w:ind w:left="8360" w:hanging="1800"/>
      </w:pPr>
      <w:rPr>
        <w:rFonts w:hint="default"/>
        <w:color w:val="00B0F0"/>
      </w:rPr>
    </w:lvl>
  </w:abstractNum>
  <w:abstractNum w:abstractNumId="55" w15:restartNumberingAfterBreak="0">
    <w:nsid w:val="757F6DBF"/>
    <w:multiLevelType w:val="hybridMultilevel"/>
    <w:tmpl w:val="3104C5C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6" w15:restartNumberingAfterBreak="0">
    <w:nsid w:val="7C2439E1"/>
    <w:multiLevelType w:val="hybridMultilevel"/>
    <w:tmpl w:val="429A8F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14839316">
    <w:abstractNumId w:val="52"/>
  </w:num>
  <w:num w:numId="2" w16cid:durableId="56558037">
    <w:abstractNumId w:val="42"/>
  </w:num>
  <w:num w:numId="3" w16cid:durableId="2072801207">
    <w:abstractNumId w:val="26"/>
    <w:lvlOverride w:ilvl="0">
      <w:startOverride w:val="1"/>
    </w:lvlOverride>
  </w:num>
  <w:num w:numId="4" w16cid:durableId="1324046539">
    <w:abstractNumId w:val="42"/>
  </w:num>
  <w:num w:numId="5" w16cid:durableId="1803576472">
    <w:abstractNumId w:val="10"/>
  </w:num>
  <w:num w:numId="6" w16cid:durableId="83916213">
    <w:abstractNumId w:val="1"/>
  </w:num>
  <w:num w:numId="7" w16cid:durableId="303050851">
    <w:abstractNumId w:val="37"/>
  </w:num>
  <w:num w:numId="8" w16cid:durableId="674845175">
    <w:abstractNumId w:val="5"/>
  </w:num>
  <w:num w:numId="9" w16cid:durableId="1957328358">
    <w:abstractNumId w:val="17"/>
  </w:num>
  <w:num w:numId="10" w16cid:durableId="1848131530">
    <w:abstractNumId w:val="30"/>
  </w:num>
  <w:num w:numId="11" w16cid:durableId="2105151231">
    <w:abstractNumId w:val="31"/>
  </w:num>
  <w:num w:numId="12" w16cid:durableId="148405649">
    <w:abstractNumId w:val="44"/>
  </w:num>
  <w:num w:numId="13" w16cid:durableId="621887516">
    <w:abstractNumId w:val="54"/>
  </w:num>
  <w:num w:numId="14" w16cid:durableId="1509950309">
    <w:abstractNumId w:val="33"/>
  </w:num>
  <w:num w:numId="15" w16cid:durableId="57940985">
    <w:abstractNumId w:val="28"/>
  </w:num>
  <w:num w:numId="16" w16cid:durableId="2073039150">
    <w:abstractNumId w:val="8"/>
  </w:num>
  <w:num w:numId="17" w16cid:durableId="2018188421">
    <w:abstractNumId w:val="14"/>
  </w:num>
  <w:num w:numId="18" w16cid:durableId="52237057">
    <w:abstractNumId w:val="47"/>
  </w:num>
  <w:num w:numId="19" w16cid:durableId="1468628025">
    <w:abstractNumId w:val="29"/>
  </w:num>
  <w:num w:numId="20" w16cid:durableId="770517181">
    <w:abstractNumId w:val="13"/>
  </w:num>
  <w:num w:numId="21" w16cid:durableId="136805251">
    <w:abstractNumId w:val="0"/>
  </w:num>
  <w:num w:numId="22" w16cid:durableId="241261411">
    <w:abstractNumId w:val="7"/>
  </w:num>
  <w:num w:numId="23" w16cid:durableId="2030520358">
    <w:abstractNumId w:val="22"/>
  </w:num>
  <w:num w:numId="24" w16cid:durableId="104084837">
    <w:abstractNumId w:val="6"/>
  </w:num>
  <w:num w:numId="25" w16cid:durableId="1835800004">
    <w:abstractNumId w:val="2"/>
  </w:num>
  <w:num w:numId="26" w16cid:durableId="1569270621">
    <w:abstractNumId w:val="41"/>
  </w:num>
  <w:num w:numId="27" w16cid:durableId="326520526">
    <w:abstractNumId w:val="32"/>
  </w:num>
  <w:num w:numId="28" w16cid:durableId="199754287">
    <w:abstractNumId w:val="18"/>
  </w:num>
  <w:num w:numId="29" w16cid:durableId="229780218">
    <w:abstractNumId w:val="24"/>
  </w:num>
  <w:num w:numId="30" w16cid:durableId="1930037452">
    <w:abstractNumId w:val="20"/>
  </w:num>
  <w:num w:numId="31" w16cid:durableId="2085108895">
    <w:abstractNumId w:val="45"/>
  </w:num>
  <w:num w:numId="32" w16cid:durableId="1441146496">
    <w:abstractNumId w:val="27"/>
  </w:num>
  <w:num w:numId="33" w16cid:durableId="2013026004">
    <w:abstractNumId w:val="46"/>
  </w:num>
  <w:num w:numId="34" w16cid:durableId="357581841">
    <w:abstractNumId w:val="12"/>
  </w:num>
  <w:num w:numId="35" w16cid:durableId="786126079">
    <w:abstractNumId w:val="4"/>
  </w:num>
  <w:num w:numId="36" w16cid:durableId="794642652">
    <w:abstractNumId w:val="16"/>
  </w:num>
  <w:num w:numId="37" w16cid:durableId="270625386">
    <w:abstractNumId w:val="55"/>
  </w:num>
  <w:num w:numId="38" w16cid:durableId="882055379">
    <w:abstractNumId w:val="51"/>
  </w:num>
  <w:num w:numId="39" w16cid:durableId="471217458">
    <w:abstractNumId w:val="35"/>
  </w:num>
  <w:num w:numId="40" w16cid:durableId="238095733">
    <w:abstractNumId w:val="49"/>
  </w:num>
  <w:num w:numId="41" w16cid:durableId="1192496907">
    <w:abstractNumId w:val="15"/>
  </w:num>
  <w:num w:numId="42" w16cid:durableId="370420374">
    <w:abstractNumId w:val="38"/>
  </w:num>
  <w:num w:numId="43" w16cid:durableId="151991183">
    <w:abstractNumId w:val="53"/>
  </w:num>
  <w:num w:numId="44" w16cid:durableId="830028021">
    <w:abstractNumId w:val="48"/>
  </w:num>
  <w:num w:numId="45" w16cid:durableId="1357149505">
    <w:abstractNumId w:val="43"/>
  </w:num>
  <w:num w:numId="46" w16cid:durableId="608053155">
    <w:abstractNumId w:val="56"/>
  </w:num>
  <w:num w:numId="47" w16cid:durableId="1291011172">
    <w:abstractNumId w:val="23"/>
  </w:num>
  <w:num w:numId="48" w16cid:durableId="1832990026">
    <w:abstractNumId w:val="19"/>
  </w:num>
  <w:num w:numId="49" w16cid:durableId="183521911">
    <w:abstractNumId w:val="36"/>
  </w:num>
  <w:num w:numId="50" w16cid:durableId="442576221">
    <w:abstractNumId w:val="34"/>
  </w:num>
  <w:num w:numId="51" w16cid:durableId="441070215">
    <w:abstractNumId w:val="40"/>
  </w:num>
  <w:num w:numId="52" w16cid:durableId="122384070">
    <w:abstractNumId w:val="25"/>
  </w:num>
  <w:num w:numId="53" w16cid:durableId="1625962543">
    <w:abstractNumId w:val="21"/>
  </w:num>
  <w:num w:numId="54" w16cid:durableId="1321302572">
    <w:abstractNumId w:val="39"/>
  </w:num>
  <w:num w:numId="55" w16cid:durableId="1246457409">
    <w:abstractNumId w:val="3"/>
  </w:num>
  <w:num w:numId="56" w16cid:durableId="224992461">
    <w:abstractNumId w:val="11"/>
  </w:num>
  <w:num w:numId="57" w16cid:durableId="108669510">
    <w:abstractNumId w:val="9"/>
  </w:num>
  <w:num w:numId="58" w16cid:durableId="1845703414">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9A"/>
    <w:rsid w:val="00000491"/>
    <w:rsid w:val="00000637"/>
    <w:rsid w:val="000107DB"/>
    <w:rsid w:val="00023EFB"/>
    <w:rsid w:val="000250D6"/>
    <w:rsid w:val="00037B7A"/>
    <w:rsid w:val="00037FA7"/>
    <w:rsid w:val="000410A2"/>
    <w:rsid w:val="00047200"/>
    <w:rsid w:val="00050633"/>
    <w:rsid w:val="00084DCE"/>
    <w:rsid w:val="00090B59"/>
    <w:rsid w:val="00092F56"/>
    <w:rsid w:val="0009387D"/>
    <w:rsid w:val="00095875"/>
    <w:rsid w:val="000A6929"/>
    <w:rsid w:val="000B07F9"/>
    <w:rsid w:val="000B6EEB"/>
    <w:rsid w:val="000C7AD5"/>
    <w:rsid w:val="000E2B17"/>
    <w:rsid w:val="000E718F"/>
    <w:rsid w:val="000F26D4"/>
    <w:rsid w:val="001171AF"/>
    <w:rsid w:val="0013419C"/>
    <w:rsid w:val="00135A01"/>
    <w:rsid w:val="00136729"/>
    <w:rsid w:val="00136C93"/>
    <w:rsid w:val="00151507"/>
    <w:rsid w:val="001561EF"/>
    <w:rsid w:val="00160B50"/>
    <w:rsid w:val="00160B97"/>
    <w:rsid w:val="0016508E"/>
    <w:rsid w:val="001653BA"/>
    <w:rsid w:val="00165BCD"/>
    <w:rsid w:val="00171AA9"/>
    <w:rsid w:val="0017229D"/>
    <w:rsid w:val="00181EC6"/>
    <w:rsid w:val="00190587"/>
    <w:rsid w:val="00195BD3"/>
    <w:rsid w:val="001B2686"/>
    <w:rsid w:val="001B377A"/>
    <w:rsid w:val="001C6D0C"/>
    <w:rsid w:val="001D3658"/>
    <w:rsid w:val="001E46A7"/>
    <w:rsid w:val="001F1837"/>
    <w:rsid w:val="001F5E18"/>
    <w:rsid w:val="001F67E4"/>
    <w:rsid w:val="00210614"/>
    <w:rsid w:val="00213A53"/>
    <w:rsid w:val="00215E94"/>
    <w:rsid w:val="00225D7F"/>
    <w:rsid w:val="00227C56"/>
    <w:rsid w:val="00245469"/>
    <w:rsid w:val="002572DF"/>
    <w:rsid w:val="00257B78"/>
    <w:rsid w:val="00257DA1"/>
    <w:rsid w:val="0027114F"/>
    <w:rsid w:val="002776AD"/>
    <w:rsid w:val="00281991"/>
    <w:rsid w:val="00281BD3"/>
    <w:rsid w:val="00285C4B"/>
    <w:rsid w:val="002A3914"/>
    <w:rsid w:val="002D077A"/>
    <w:rsid w:val="002D521B"/>
    <w:rsid w:val="002D71B2"/>
    <w:rsid w:val="002E0346"/>
    <w:rsid w:val="002E3EE6"/>
    <w:rsid w:val="002E4A0A"/>
    <w:rsid w:val="002F4858"/>
    <w:rsid w:val="002F7A15"/>
    <w:rsid w:val="00312CE1"/>
    <w:rsid w:val="00313EB2"/>
    <w:rsid w:val="00314150"/>
    <w:rsid w:val="00325396"/>
    <w:rsid w:val="00332480"/>
    <w:rsid w:val="00336158"/>
    <w:rsid w:val="00337277"/>
    <w:rsid w:val="0034621A"/>
    <w:rsid w:val="003604BE"/>
    <w:rsid w:val="00360A51"/>
    <w:rsid w:val="00360CA9"/>
    <w:rsid w:val="00370D16"/>
    <w:rsid w:val="00371855"/>
    <w:rsid w:val="0037299A"/>
    <w:rsid w:val="003802EF"/>
    <w:rsid w:val="00394ECF"/>
    <w:rsid w:val="003A52CB"/>
    <w:rsid w:val="003A6E85"/>
    <w:rsid w:val="003B0F99"/>
    <w:rsid w:val="003B29E8"/>
    <w:rsid w:val="003B5062"/>
    <w:rsid w:val="003C07CD"/>
    <w:rsid w:val="003C31FC"/>
    <w:rsid w:val="003D46CF"/>
    <w:rsid w:val="003E09C0"/>
    <w:rsid w:val="003F191F"/>
    <w:rsid w:val="003F47BD"/>
    <w:rsid w:val="004074B5"/>
    <w:rsid w:val="00411DFA"/>
    <w:rsid w:val="00414AFF"/>
    <w:rsid w:val="004163F4"/>
    <w:rsid w:val="00417B81"/>
    <w:rsid w:val="004365E6"/>
    <w:rsid w:val="00446430"/>
    <w:rsid w:val="00451C89"/>
    <w:rsid w:val="004575C6"/>
    <w:rsid w:val="00467384"/>
    <w:rsid w:val="00467996"/>
    <w:rsid w:val="004714A2"/>
    <w:rsid w:val="00475873"/>
    <w:rsid w:val="0048224F"/>
    <w:rsid w:val="00486E61"/>
    <w:rsid w:val="004978D4"/>
    <w:rsid w:val="004A3C29"/>
    <w:rsid w:val="004A60F8"/>
    <w:rsid w:val="004B023C"/>
    <w:rsid w:val="004B0A01"/>
    <w:rsid w:val="004B5B81"/>
    <w:rsid w:val="004D1E3B"/>
    <w:rsid w:val="004D7748"/>
    <w:rsid w:val="004F1BCF"/>
    <w:rsid w:val="005067F2"/>
    <w:rsid w:val="00507579"/>
    <w:rsid w:val="00507FAD"/>
    <w:rsid w:val="005133BC"/>
    <w:rsid w:val="00523645"/>
    <w:rsid w:val="0052389F"/>
    <w:rsid w:val="00523CFA"/>
    <w:rsid w:val="00524911"/>
    <w:rsid w:val="00525106"/>
    <w:rsid w:val="00534A69"/>
    <w:rsid w:val="005353C0"/>
    <w:rsid w:val="0053606E"/>
    <w:rsid w:val="00537286"/>
    <w:rsid w:val="0054429A"/>
    <w:rsid w:val="00545D90"/>
    <w:rsid w:val="005464B5"/>
    <w:rsid w:val="00546894"/>
    <w:rsid w:val="005716E2"/>
    <w:rsid w:val="00593706"/>
    <w:rsid w:val="00594A4D"/>
    <w:rsid w:val="005C2F1C"/>
    <w:rsid w:val="005D17C8"/>
    <w:rsid w:val="005D2621"/>
    <w:rsid w:val="005D4F9A"/>
    <w:rsid w:val="005D4FE3"/>
    <w:rsid w:val="005D6F13"/>
    <w:rsid w:val="005F3836"/>
    <w:rsid w:val="006138CB"/>
    <w:rsid w:val="006154B2"/>
    <w:rsid w:val="0062489F"/>
    <w:rsid w:val="006272B9"/>
    <w:rsid w:val="00630BBF"/>
    <w:rsid w:val="006328C1"/>
    <w:rsid w:val="0063479B"/>
    <w:rsid w:val="00650EAB"/>
    <w:rsid w:val="00651714"/>
    <w:rsid w:val="00651F6F"/>
    <w:rsid w:val="00660450"/>
    <w:rsid w:val="00661603"/>
    <w:rsid w:val="00664400"/>
    <w:rsid w:val="00672239"/>
    <w:rsid w:val="00681383"/>
    <w:rsid w:val="00686950"/>
    <w:rsid w:val="00692E60"/>
    <w:rsid w:val="00692EA8"/>
    <w:rsid w:val="00695E44"/>
    <w:rsid w:val="006A07CA"/>
    <w:rsid w:val="006D1011"/>
    <w:rsid w:val="006D445E"/>
    <w:rsid w:val="006D499A"/>
    <w:rsid w:val="006E12B6"/>
    <w:rsid w:val="006E50C5"/>
    <w:rsid w:val="006E7077"/>
    <w:rsid w:val="006F1E98"/>
    <w:rsid w:val="007146CD"/>
    <w:rsid w:val="007229CD"/>
    <w:rsid w:val="00723538"/>
    <w:rsid w:val="0072377B"/>
    <w:rsid w:val="007317BE"/>
    <w:rsid w:val="007441EB"/>
    <w:rsid w:val="00745BCF"/>
    <w:rsid w:val="007463BF"/>
    <w:rsid w:val="00763960"/>
    <w:rsid w:val="007664F0"/>
    <w:rsid w:val="00767E5F"/>
    <w:rsid w:val="00770D7A"/>
    <w:rsid w:val="00771703"/>
    <w:rsid w:val="00774D5D"/>
    <w:rsid w:val="007C5154"/>
    <w:rsid w:val="007D0642"/>
    <w:rsid w:val="0081086B"/>
    <w:rsid w:val="008141DC"/>
    <w:rsid w:val="0081715F"/>
    <w:rsid w:val="00820638"/>
    <w:rsid w:val="00834F04"/>
    <w:rsid w:val="008355C0"/>
    <w:rsid w:val="00846011"/>
    <w:rsid w:val="00861BFE"/>
    <w:rsid w:val="008620AB"/>
    <w:rsid w:val="00873553"/>
    <w:rsid w:val="008747EC"/>
    <w:rsid w:val="00874CFA"/>
    <w:rsid w:val="00880337"/>
    <w:rsid w:val="00885C43"/>
    <w:rsid w:val="008919C8"/>
    <w:rsid w:val="008B2FF0"/>
    <w:rsid w:val="008F3A51"/>
    <w:rsid w:val="008F6184"/>
    <w:rsid w:val="00904292"/>
    <w:rsid w:val="009110F6"/>
    <w:rsid w:val="009176F5"/>
    <w:rsid w:val="00920267"/>
    <w:rsid w:val="0092112A"/>
    <w:rsid w:val="00924F72"/>
    <w:rsid w:val="00926716"/>
    <w:rsid w:val="009341D2"/>
    <w:rsid w:val="00934249"/>
    <w:rsid w:val="009404B7"/>
    <w:rsid w:val="00942680"/>
    <w:rsid w:val="00942A6D"/>
    <w:rsid w:val="00944C32"/>
    <w:rsid w:val="0094623B"/>
    <w:rsid w:val="009466EF"/>
    <w:rsid w:val="00972A98"/>
    <w:rsid w:val="0098434E"/>
    <w:rsid w:val="00985CB9"/>
    <w:rsid w:val="009978C8"/>
    <w:rsid w:val="009A457C"/>
    <w:rsid w:val="009B3620"/>
    <w:rsid w:val="009C33D4"/>
    <w:rsid w:val="009C50E7"/>
    <w:rsid w:val="009C55CF"/>
    <w:rsid w:val="009D021B"/>
    <w:rsid w:val="009D11AE"/>
    <w:rsid w:val="009E08E4"/>
    <w:rsid w:val="009E1676"/>
    <w:rsid w:val="009E1B4E"/>
    <w:rsid w:val="009E268A"/>
    <w:rsid w:val="009E3EBF"/>
    <w:rsid w:val="009F5822"/>
    <w:rsid w:val="00A13F20"/>
    <w:rsid w:val="00A20C68"/>
    <w:rsid w:val="00A24A86"/>
    <w:rsid w:val="00A448FC"/>
    <w:rsid w:val="00A46CF5"/>
    <w:rsid w:val="00A576AD"/>
    <w:rsid w:val="00A627C2"/>
    <w:rsid w:val="00A648FA"/>
    <w:rsid w:val="00A6529D"/>
    <w:rsid w:val="00A870BF"/>
    <w:rsid w:val="00A97F1A"/>
    <w:rsid w:val="00AA21BE"/>
    <w:rsid w:val="00AA4199"/>
    <w:rsid w:val="00AA587E"/>
    <w:rsid w:val="00AA58B3"/>
    <w:rsid w:val="00AB0A6D"/>
    <w:rsid w:val="00AB3873"/>
    <w:rsid w:val="00AB7D77"/>
    <w:rsid w:val="00AD3148"/>
    <w:rsid w:val="00AD4B1D"/>
    <w:rsid w:val="00AE461D"/>
    <w:rsid w:val="00AF0FDC"/>
    <w:rsid w:val="00AF1ACC"/>
    <w:rsid w:val="00AF3695"/>
    <w:rsid w:val="00AF7A62"/>
    <w:rsid w:val="00B07151"/>
    <w:rsid w:val="00B210E7"/>
    <w:rsid w:val="00B22A3D"/>
    <w:rsid w:val="00B247B7"/>
    <w:rsid w:val="00B4339F"/>
    <w:rsid w:val="00B47033"/>
    <w:rsid w:val="00B60E66"/>
    <w:rsid w:val="00B6145C"/>
    <w:rsid w:val="00B711A9"/>
    <w:rsid w:val="00B74093"/>
    <w:rsid w:val="00BA02FA"/>
    <w:rsid w:val="00BA1181"/>
    <w:rsid w:val="00BA3F7E"/>
    <w:rsid w:val="00BA4D0F"/>
    <w:rsid w:val="00BA62B0"/>
    <w:rsid w:val="00BB198D"/>
    <w:rsid w:val="00BC48BE"/>
    <w:rsid w:val="00BC754B"/>
    <w:rsid w:val="00BD0344"/>
    <w:rsid w:val="00BD7245"/>
    <w:rsid w:val="00BE1838"/>
    <w:rsid w:val="00BE1E13"/>
    <w:rsid w:val="00BE4E66"/>
    <w:rsid w:val="00BE5787"/>
    <w:rsid w:val="00BE7AF5"/>
    <w:rsid w:val="00BF102F"/>
    <w:rsid w:val="00C1095D"/>
    <w:rsid w:val="00C16166"/>
    <w:rsid w:val="00C17683"/>
    <w:rsid w:val="00C20404"/>
    <w:rsid w:val="00C312D9"/>
    <w:rsid w:val="00C34DA8"/>
    <w:rsid w:val="00C4126D"/>
    <w:rsid w:val="00C44E87"/>
    <w:rsid w:val="00C4665F"/>
    <w:rsid w:val="00C475B9"/>
    <w:rsid w:val="00C50B3C"/>
    <w:rsid w:val="00C53CD1"/>
    <w:rsid w:val="00C63FDD"/>
    <w:rsid w:val="00C64AC6"/>
    <w:rsid w:val="00C66323"/>
    <w:rsid w:val="00C74BE1"/>
    <w:rsid w:val="00C90F4F"/>
    <w:rsid w:val="00C97A2D"/>
    <w:rsid w:val="00CA047B"/>
    <w:rsid w:val="00CC345E"/>
    <w:rsid w:val="00CC4039"/>
    <w:rsid w:val="00CC41B6"/>
    <w:rsid w:val="00CC45C1"/>
    <w:rsid w:val="00CD446F"/>
    <w:rsid w:val="00CD4E38"/>
    <w:rsid w:val="00CD7372"/>
    <w:rsid w:val="00CE111C"/>
    <w:rsid w:val="00CE6AA3"/>
    <w:rsid w:val="00D00412"/>
    <w:rsid w:val="00D1199F"/>
    <w:rsid w:val="00D14CB8"/>
    <w:rsid w:val="00D16351"/>
    <w:rsid w:val="00D2266D"/>
    <w:rsid w:val="00D24236"/>
    <w:rsid w:val="00D2538E"/>
    <w:rsid w:val="00D328C5"/>
    <w:rsid w:val="00D549AD"/>
    <w:rsid w:val="00D55CE2"/>
    <w:rsid w:val="00D61137"/>
    <w:rsid w:val="00D62C5B"/>
    <w:rsid w:val="00D63E6F"/>
    <w:rsid w:val="00D702BE"/>
    <w:rsid w:val="00D727AC"/>
    <w:rsid w:val="00D7541A"/>
    <w:rsid w:val="00D828A7"/>
    <w:rsid w:val="00D9102F"/>
    <w:rsid w:val="00D93948"/>
    <w:rsid w:val="00DC2593"/>
    <w:rsid w:val="00DC3284"/>
    <w:rsid w:val="00DD185C"/>
    <w:rsid w:val="00DD1A52"/>
    <w:rsid w:val="00DD3594"/>
    <w:rsid w:val="00DD6E7C"/>
    <w:rsid w:val="00DE1EC0"/>
    <w:rsid w:val="00DE58B7"/>
    <w:rsid w:val="00DF37F1"/>
    <w:rsid w:val="00DF4B79"/>
    <w:rsid w:val="00DF6F4A"/>
    <w:rsid w:val="00E145B8"/>
    <w:rsid w:val="00E20B89"/>
    <w:rsid w:val="00E24DB0"/>
    <w:rsid w:val="00E27578"/>
    <w:rsid w:val="00E3460A"/>
    <w:rsid w:val="00E40384"/>
    <w:rsid w:val="00E425A9"/>
    <w:rsid w:val="00E5235B"/>
    <w:rsid w:val="00E639A0"/>
    <w:rsid w:val="00E64915"/>
    <w:rsid w:val="00E65E22"/>
    <w:rsid w:val="00E66C7E"/>
    <w:rsid w:val="00E72AC6"/>
    <w:rsid w:val="00E749F9"/>
    <w:rsid w:val="00E8267A"/>
    <w:rsid w:val="00E82C4B"/>
    <w:rsid w:val="00E90E8E"/>
    <w:rsid w:val="00E9120A"/>
    <w:rsid w:val="00EA45FB"/>
    <w:rsid w:val="00EA5EE3"/>
    <w:rsid w:val="00EB55FF"/>
    <w:rsid w:val="00EB74D2"/>
    <w:rsid w:val="00EC052D"/>
    <w:rsid w:val="00EC0FDB"/>
    <w:rsid w:val="00EE11CF"/>
    <w:rsid w:val="00EE4F00"/>
    <w:rsid w:val="00EF134C"/>
    <w:rsid w:val="00F0115E"/>
    <w:rsid w:val="00F0401C"/>
    <w:rsid w:val="00F044EA"/>
    <w:rsid w:val="00F07EE6"/>
    <w:rsid w:val="00F16638"/>
    <w:rsid w:val="00F24564"/>
    <w:rsid w:val="00F32139"/>
    <w:rsid w:val="00F340FC"/>
    <w:rsid w:val="00F3573C"/>
    <w:rsid w:val="00F40DCA"/>
    <w:rsid w:val="00F437D3"/>
    <w:rsid w:val="00F44245"/>
    <w:rsid w:val="00F61D0C"/>
    <w:rsid w:val="00F6384C"/>
    <w:rsid w:val="00F67D82"/>
    <w:rsid w:val="00F82373"/>
    <w:rsid w:val="00F849E6"/>
    <w:rsid w:val="00F84FB7"/>
    <w:rsid w:val="00F94B3F"/>
    <w:rsid w:val="00F977BE"/>
    <w:rsid w:val="00FA797B"/>
    <w:rsid w:val="00FB46E4"/>
    <w:rsid w:val="00FB7B1E"/>
    <w:rsid w:val="00FD0942"/>
    <w:rsid w:val="00FD0F0B"/>
    <w:rsid w:val="00FD49DF"/>
    <w:rsid w:val="00FE3EAA"/>
    <w:rsid w:val="00FE4EE6"/>
    <w:rsid w:val="00FE517C"/>
    <w:rsid w:val="00FF6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359A"/>
  <w15:docId w15:val="{2CAA07A4-5AE7-4087-B9A8-6189A16F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F849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60"/>
    </w:pPr>
    <w:rPr>
      <w:sz w:val="24"/>
      <w:szCs w:val="24"/>
    </w:r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table" w:styleId="TableGrid">
    <w:name w:val="Table Grid"/>
    <w:basedOn w:val="TableNormal"/>
    <w:uiPriority w:val="39"/>
    <w:rsid w:val="00A627C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CF"/>
    <w:rPr>
      <w:rFonts w:ascii="Segoe UI" w:eastAsia="Arial" w:hAnsi="Segoe UI" w:cs="Segoe UI"/>
      <w:sz w:val="18"/>
      <w:szCs w:val="18"/>
    </w:rPr>
  </w:style>
  <w:style w:type="character" w:styleId="CommentReference">
    <w:name w:val="annotation reference"/>
    <w:basedOn w:val="DefaultParagraphFont"/>
    <w:uiPriority w:val="99"/>
    <w:semiHidden/>
    <w:unhideWhenUsed/>
    <w:rsid w:val="00D328C5"/>
    <w:rPr>
      <w:sz w:val="16"/>
      <w:szCs w:val="16"/>
    </w:rPr>
  </w:style>
  <w:style w:type="paragraph" w:styleId="CommentText">
    <w:name w:val="annotation text"/>
    <w:basedOn w:val="Normal"/>
    <w:link w:val="CommentTextChar"/>
    <w:uiPriority w:val="99"/>
    <w:unhideWhenUsed/>
    <w:rsid w:val="00D328C5"/>
    <w:rPr>
      <w:sz w:val="20"/>
      <w:szCs w:val="20"/>
    </w:rPr>
  </w:style>
  <w:style w:type="character" w:customStyle="1" w:styleId="CommentTextChar">
    <w:name w:val="Comment Text Char"/>
    <w:basedOn w:val="DefaultParagraphFont"/>
    <w:link w:val="CommentText"/>
    <w:uiPriority w:val="99"/>
    <w:rsid w:val="00D328C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28C5"/>
    <w:rPr>
      <w:b/>
      <w:bCs/>
    </w:rPr>
  </w:style>
  <w:style w:type="character" w:customStyle="1" w:styleId="CommentSubjectChar">
    <w:name w:val="Comment Subject Char"/>
    <w:basedOn w:val="CommentTextChar"/>
    <w:link w:val="CommentSubject"/>
    <w:uiPriority w:val="99"/>
    <w:semiHidden/>
    <w:rsid w:val="00D328C5"/>
    <w:rPr>
      <w:rFonts w:ascii="Arial" w:eastAsia="Arial" w:hAnsi="Arial" w:cs="Arial"/>
      <w:b/>
      <w:bCs/>
      <w:sz w:val="20"/>
      <w:szCs w:val="20"/>
    </w:rPr>
  </w:style>
  <w:style w:type="character" w:customStyle="1" w:styleId="BodyTextChar">
    <w:name w:val="Body Text Char"/>
    <w:basedOn w:val="DefaultParagraphFont"/>
    <w:link w:val="BodyText"/>
    <w:uiPriority w:val="1"/>
    <w:rsid w:val="00CC4039"/>
    <w:rPr>
      <w:rFonts w:ascii="Arial" w:eastAsia="Arial" w:hAnsi="Arial" w:cs="Arial"/>
      <w:sz w:val="24"/>
      <w:szCs w:val="24"/>
    </w:rPr>
  </w:style>
  <w:style w:type="paragraph" w:styleId="ListBullet">
    <w:name w:val="List Bullet"/>
    <w:basedOn w:val="Normal"/>
    <w:uiPriority w:val="99"/>
    <w:unhideWhenUsed/>
    <w:rsid w:val="009D11AE"/>
    <w:pPr>
      <w:widowControl/>
      <w:numPr>
        <w:numId w:val="21"/>
      </w:numPr>
      <w:autoSpaceDE/>
      <w:autoSpaceDN/>
      <w:contextualSpacing/>
    </w:pPr>
    <w:rPr>
      <w:rFonts w:asciiTheme="minorHAnsi" w:eastAsia="Calibri" w:hAnsiTheme="minorHAnsi" w:cs="Calibri"/>
      <w:sz w:val="20"/>
      <w:szCs w:val="20"/>
      <w:lang w:val="en-GB" w:eastAsia="en-GB"/>
    </w:rPr>
  </w:style>
  <w:style w:type="character" w:customStyle="1" w:styleId="Heading2Char">
    <w:name w:val="Heading 2 Char"/>
    <w:basedOn w:val="DefaultParagraphFont"/>
    <w:link w:val="Heading2"/>
    <w:uiPriority w:val="9"/>
    <w:semiHidden/>
    <w:rsid w:val="00F849E6"/>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unhideWhenUsed/>
    <w:rsid w:val="00F849E6"/>
    <w:pPr>
      <w:spacing w:after="120"/>
      <w:ind w:left="283"/>
    </w:pPr>
  </w:style>
  <w:style w:type="character" w:customStyle="1" w:styleId="BodyTextIndentChar">
    <w:name w:val="Body Text Indent Char"/>
    <w:basedOn w:val="DefaultParagraphFont"/>
    <w:link w:val="BodyTextIndent"/>
    <w:uiPriority w:val="99"/>
    <w:rsid w:val="00F849E6"/>
    <w:rPr>
      <w:rFonts w:ascii="Arial" w:eastAsia="Arial" w:hAnsi="Arial" w:cs="Arial"/>
    </w:rPr>
  </w:style>
  <w:style w:type="paragraph" w:styleId="BodyTextIndent2">
    <w:name w:val="Body Text Indent 2"/>
    <w:basedOn w:val="Normal"/>
    <w:link w:val="BodyTextIndent2Char"/>
    <w:uiPriority w:val="99"/>
    <w:semiHidden/>
    <w:unhideWhenUsed/>
    <w:rsid w:val="00F849E6"/>
    <w:pPr>
      <w:spacing w:after="120" w:line="480" w:lineRule="auto"/>
      <w:ind w:left="283"/>
    </w:pPr>
  </w:style>
  <w:style w:type="character" w:customStyle="1" w:styleId="BodyTextIndent2Char">
    <w:name w:val="Body Text Indent 2 Char"/>
    <w:basedOn w:val="DefaultParagraphFont"/>
    <w:link w:val="BodyTextIndent2"/>
    <w:uiPriority w:val="99"/>
    <w:semiHidden/>
    <w:rsid w:val="00F849E6"/>
    <w:rPr>
      <w:rFonts w:ascii="Arial" w:eastAsia="Arial" w:hAnsi="Arial" w:cs="Arial"/>
    </w:rPr>
  </w:style>
  <w:style w:type="paragraph" w:styleId="Revision">
    <w:name w:val="Revision"/>
    <w:hidden/>
    <w:uiPriority w:val="99"/>
    <w:semiHidden/>
    <w:rsid w:val="001C6D0C"/>
    <w:pPr>
      <w:widowControl/>
      <w:autoSpaceDE/>
      <w:autoSpaceDN/>
    </w:pPr>
    <w:rPr>
      <w:rFonts w:ascii="Arial" w:eastAsia="Arial" w:hAnsi="Arial" w:cs="Arial"/>
    </w:rPr>
  </w:style>
  <w:style w:type="paragraph" w:styleId="Header">
    <w:name w:val="header"/>
    <w:basedOn w:val="Normal"/>
    <w:link w:val="HeaderChar"/>
    <w:uiPriority w:val="99"/>
    <w:unhideWhenUsed/>
    <w:rsid w:val="00B4339F"/>
    <w:pPr>
      <w:tabs>
        <w:tab w:val="center" w:pos="4513"/>
        <w:tab w:val="right" w:pos="9026"/>
      </w:tabs>
    </w:pPr>
  </w:style>
  <w:style w:type="character" w:customStyle="1" w:styleId="HeaderChar">
    <w:name w:val="Header Char"/>
    <w:basedOn w:val="DefaultParagraphFont"/>
    <w:link w:val="Header"/>
    <w:uiPriority w:val="99"/>
    <w:rsid w:val="00B4339F"/>
    <w:rPr>
      <w:rFonts w:ascii="Arial" w:eastAsia="Arial" w:hAnsi="Arial" w:cs="Arial"/>
    </w:rPr>
  </w:style>
  <w:style w:type="paragraph" w:styleId="Footer">
    <w:name w:val="footer"/>
    <w:basedOn w:val="Normal"/>
    <w:link w:val="FooterChar"/>
    <w:uiPriority w:val="99"/>
    <w:unhideWhenUsed/>
    <w:rsid w:val="00B4339F"/>
    <w:pPr>
      <w:tabs>
        <w:tab w:val="center" w:pos="4513"/>
        <w:tab w:val="right" w:pos="9026"/>
      </w:tabs>
    </w:pPr>
  </w:style>
  <w:style w:type="character" w:customStyle="1" w:styleId="FooterChar">
    <w:name w:val="Footer Char"/>
    <w:basedOn w:val="DefaultParagraphFont"/>
    <w:link w:val="Footer"/>
    <w:uiPriority w:val="99"/>
    <w:rsid w:val="00B4339F"/>
    <w:rPr>
      <w:rFonts w:ascii="Arial" w:eastAsia="Arial" w:hAnsi="Arial" w:cs="Arial"/>
    </w:rPr>
  </w:style>
  <w:style w:type="paragraph" w:customStyle="1" w:styleId="Level1Heading">
    <w:name w:val="Level 1 Heading"/>
    <w:basedOn w:val="BodyText"/>
    <w:next w:val="Level2Number"/>
    <w:uiPriority w:val="2"/>
    <w:unhideWhenUsed/>
    <w:qFormat/>
    <w:rsid w:val="00942A6D"/>
    <w:pPr>
      <w:keepNext/>
      <w:widowControl/>
      <w:numPr>
        <w:numId w:val="43"/>
      </w:numPr>
      <w:tabs>
        <w:tab w:val="num" w:pos="360"/>
      </w:tabs>
      <w:autoSpaceDE/>
      <w:autoSpaceDN/>
      <w:spacing w:after="200"/>
      <w:ind w:left="0" w:firstLine="0"/>
      <w:jc w:val="both"/>
      <w:outlineLvl w:val="0"/>
    </w:pPr>
    <w:rPr>
      <w:rFonts w:asciiTheme="majorHAnsi" w:eastAsia="Calibri" w:hAnsiTheme="majorHAnsi" w:cs="Calibri"/>
      <w:b/>
      <w:caps/>
      <w:sz w:val="20"/>
      <w:szCs w:val="20"/>
      <w:lang w:val="en-GB" w:eastAsia="en-GB"/>
    </w:rPr>
  </w:style>
  <w:style w:type="paragraph" w:customStyle="1" w:styleId="Level2Number">
    <w:name w:val="Level 2 Number"/>
    <w:basedOn w:val="BodyText2"/>
    <w:uiPriority w:val="2"/>
    <w:unhideWhenUsed/>
    <w:qFormat/>
    <w:rsid w:val="00942A6D"/>
    <w:pPr>
      <w:widowControl/>
      <w:numPr>
        <w:ilvl w:val="1"/>
        <w:numId w:val="43"/>
      </w:numPr>
      <w:tabs>
        <w:tab w:val="num" w:pos="360"/>
        <w:tab w:val="num" w:pos="1440"/>
      </w:tabs>
      <w:autoSpaceDE/>
      <w:autoSpaceDN/>
      <w:spacing w:after="200" w:line="240" w:lineRule="auto"/>
      <w:ind w:left="0" w:firstLine="0"/>
      <w:jc w:val="both"/>
    </w:pPr>
    <w:rPr>
      <w:rFonts w:asciiTheme="minorHAnsi" w:eastAsia="Calibri" w:hAnsiTheme="minorHAnsi" w:cs="Calibri"/>
      <w:sz w:val="20"/>
      <w:szCs w:val="20"/>
      <w:lang w:val="en-GB" w:eastAsia="en-GB"/>
    </w:rPr>
  </w:style>
  <w:style w:type="paragraph" w:customStyle="1" w:styleId="Level3Number">
    <w:name w:val="Level 3 Number"/>
    <w:basedOn w:val="BodyText3"/>
    <w:uiPriority w:val="2"/>
    <w:unhideWhenUsed/>
    <w:qFormat/>
    <w:rsid w:val="00942A6D"/>
    <w:pPr>
      <w:widowControl/>
      <w:numPr>
        <w:ilvl w:val="2"/>
        <w:numId w:val="43"/>
      </w:numPr>
      <w:tabs>
        <w:tab w:val="num" w:pos="360"/>
        <w:tab w:val="num" w:pos="2160"/>
      </w:tabs>
      <w:autoSpaceDE/>
      <w:autoSpaceDN/>
      <w:spacing w:after="200"/>
      <w:ind w:left="0" w:firstLine="0"/>
      <w:jc w:val="both"/>
    </w:pPr>
    <w:rPr>
      <w:rFonts w:asciiTheme="minorHAnsi" w:eastAsia="Calibri" w:hAnsiTheme="minorHAnsi" w:cs="Calibri"/>
      <w:sz w:val="20"/>
      <w:szCs w:val="20"/>
      <w:lang w:val="en-GB" w:eastAsia="en-GB"/>
    </w:rPr>
  </w:style>
  <w:style w:type="paragraph" w:customStyle="1" w:styleId="Level4Number">
    <w:name w:val="Level 4 Number"/>
    <w:basedOn w:val="Normal"/>
    <w:uiPriority w:val="2"/>
    <w:unhideWhenUsed/>
    <w:qFormat/>
    <w:rsid w:val="00942A6D"/>
    <w:pPr>
      <w:widowControl/>
      <w:numPr>
        <w:ilvl w:val="3"/>
        <w:numId w:val="43"/>
      </w:numPr>
      <w:autoSpaceDE/>
      <w:autoSpaceDN/>
      <w:spacing w:after="200"/>
      <w:jc w:val="both"/>
    </w:pPr>
    <w:rPr>
      <w:rFonts w:asciiTheme="minorHAnsi" w:eastAsia="Calibri" w:hAnsiTheme="minorHAnsi" w:cs="Calibri"/>
      <w:sz w:val="20"/>
      <w:szCs w:val="20"/>
      <w:lang w:val="en-GB" w:eastAsia="en-GB"/>
    </w:rPr>
  </w:style>
  <w:style w:type="paragraph" w:customStyle="1" w:styleId="Level5Number">
    <w:name w:val="Level 5 Number"/>
    <w:basedOn w:val="Normal"/>
    <w:uiPriority w:val="2"/>
    <w:rsid w:val="00942A6D"/>
    <w:pPr>
      <w:widowControl/>
      <w:numPr>
        <w:ilvl w:val="4"/>
        <w:numId w:val="43"/>
      </w:numPr>
      <w:autoSpaceDE/>
      <w:autoSpaceDN/>
      <w:spacing w:after="200"/>
      <w:jc w:val="both"/>
    </w:pPr>
    <w:rPr>
      <w:rFonts w:asciiTheme="minorHAnsi" w:eastAsia="Calibri" w:hAnsiTheme="minorHAnsi" w:cs="Calibri"/>
      <w:sz w:val="20"/>
      <w:szCs w:val="20"/>
      <w:lang w:val="en-GB" w:eastAsia="en-GB"/>
    </w:rPr>
  </w:style>
  <w:style w:type="paragraph" w:customStyle="1" w:styleId="Level6Number">
    <w:name w:val="Level 6 Number"/>
    <w:basedOn w:val="Normal"/>
    <w:uiPriority w:val="2"/>
    <w:rsid w:val="00942A6D"/>
    <w:pPr>
      <w:widowControl/>
      <w:numPr>
        <w:ilvl w:val="5"/>
        <w:numId w:val="43"/>
      </w:numPr>
      <w:autoSpaceDE/>
      <w:autoSpaceDN/>
      <w:spacing w:after="200"/>
      <w:jc w:val="both"/>
    </w:pPr>
    <w:rPr>
      <w:rFonts w:asciiTheme="minorHAnsi" w:eastAsia="Calibri" w:hAnsiTheme="minorHAnsi" w:cs="Calibri"/>
      <w:sz w:val="20"/>
      <w:szCs w:val="20"/>
      <w:lang w:val="en-GB" w:eastAsia="en-GB"/>
    </w:rPr>
  </w:style>
  <w:style w:type="paragraph" w:customStyle="1" w:styleId="Level7Number">
    <w:name w:val="Level 7 Number"/>
    <w:basedOn w:val="Normal"/>
    <w:uiPriority w:val="2"/>
    <w:unhideWhenUsed/>
    <w:rsid w:val="00942A6D"/>
    <w:pPr>
      <w:widowControl/>
      <w:numPr>
        <w:ilvl w:val="6"/>
        <w:numId w:val="43"/>
      </w:numPr>
      <w:autoSpaceDE/>
      <w:autoSpaceDN/>
      <w:spacing w:after="200"/>
      <w:jc w:val="both"/>
    </w:pPr>
    <w:rPr>
      <w:rFonts w:asciiTheme="minorHAnsi" w:eastAsia="Calibri" w:hAnsiTheme="minorHAnsi" w:cs="Calibri"/>
      <w:sz w:val="20"/>
      <w:szCs w:val="20"/>
      <w:lang w:val="en-GB" w:eastAsia="en-GB"/>
    </w:rPr>
  </w:style>
  <w:style w:type="paragraph" w:customStyle="1" w:styleId="Level8Number">
    <w:name w:val="Level 8 Number"/>
    <w:basedOn w:val="Normal"/>
    <w:uiPriority w:val="2"/>
    <w:unhideWhenUsed/>
    <w:rsid w:val="00942A6D"/>
    <w:pPr>
      <w:widowControl/>
      <w:numPr>
        <w:ilvl w:val="7"/>
        <w:numId w:val="43"/>
      </w:numPr>
      <w:autoSpaceDE/>
      <w:autoSpaceDN/>
      <w:spacing w:after="200"/>
      <w:jc w:val="both"/>
    </w:pPr>
    <w:rPr>
      <w:rFonts w:asciiTheme="minorHAnsi" w:eastAsia="Calibri" w:hAnsiTheme="minorHAnsi" w:cs="Calibri"/>
      <w:sz w:val="20"/>
      <w:szCs w:val="20"/>
      <w:lang w:val="en-GB" w:eastAsia="en-GB"/>
    </w:rPr>
  </w:style>
  <w:style w:type="paragraph" w:customStyle="1" w:styleId="Level9Number">
    <w:name w:val="Level 9 Number"/>
    <w:basedOn w:val="Normal"/>
    <w:uiPriority w:val="2"/>
    <w:unhideWhenUsed/>
    <w:rsid w:val="00942A6D"/>
    <w:pPr>
      <w:widowControl/>
      <w:numPr>
        <w:ilvl w:val="8"/>
        <w:numId w:val="43"/>
      </w:numPr>
      <w:autoSpaceDE/>
      <w:autoSpaceDN/>
      <w:spacing w:after="200"/>
      <w:jc w:val="both"/>
    </w:pPr>
    <w:rPr>
      <w:rFonts w:asciiTheme="minorHAnsi" w:eastAsia="Calibri" w:hAnsiTheme="minorHAnsi" w:cs="Calibri"/>
      <w:sz w:val="20"/>
      <w:szCs w:val="20"/>
      <w:lang w:val="en-GB" w:eastAsia="en-GB"/>
    </w:rPr>
  </w:style>
  <w:style w:type="numbering" w:customStyle="1" w:styleId="MainNumbering">
    <w:name w:val="Main Numbering"/>
    <w:uiPriority w:val="99"/>
    <w:unhideWhenUsed/>
    <w:rsid w:val="00942A6D"/>
    <w:pPr>
      <w:numPr>
        <w:numId w:val="42"/>
      </w:numPr>
    </w:pPr>
  </w:style>
  <w:style w:type="paragraph" w:styleId="BodyText2">
    <w:name w:val="Body Text 2"/>
    <w:basedOn w:val="Normal"/>
    <w:link w:val="BodyText2Char"/>
    <w:uiPriority w:val="99"/>
    <w:semiHidden/>
    <w:unhideWhenUsed/>
    <w:rsid w:val="00942A6D"/>
    <w:pPr>
      <w:spacing w:after="120" w:line="480" w:lineRule="auto"/>
    </w:pPr>
  </w:style>
  <w:style w:type="character" w:customStyle="1" w:styleId="BodyText2Char">
    <w:name w:val="Body Text 2 Char"/>
    <w:basedOn w:val="DefaultParagraphFont"/>
    <w:link w:val="BodyText2"/>
    <w:uiPriority w:val="99"/>
    <w:semiHidden/>
    <w:rsid w:val="00942A6D"/>
    <w:rPr>
      <w:rFonts w:ascii="Arial" w:eastAsia="Arial" w:hAnsi="Arial" w:cs="Arial"/>
    </w:rPr>
  </w:style>
  <w:style w:type="paragraph" w:styleId="BodyText3">
    <w:name w:val="Body Text 3"/>
    <w:basedOn w:val="Normal"/>
    <w:link w:val="BodyText3Char"/>
    <w:uiPriority w:val="99"/>
    <w:semiHidden/>
    <w:unhideWhenUsed/>
    <w:rsid w:val="00942A6D"/>
    <w:pPr>
      <w:spacing w:after="120"/>
    </w:pPr>
    <w:rPr>
      <w:sz w:val="16"/>
      <w:szCs w:val="16"/>
    </w:rPr>
  </w:style>
  <w:style w:type="character" w:customStyle="1" w:styleId="BodyText3Char">
    <w:name w:val="Body Text 3 Char"/>
    <w:basedOn w:val="DefaultParagraphFont"/>
    <w:link w:val="BodyText3"/>
    <w:uiPriority w:val="99"/>
    <w:semiHidden/>
    <w:rsid w:val="00942A6D"/>
    <w:rPr>
      <w:rFonts w:ascii="Arial" w:eastAsia="Arial" w:hAnsi="Arial" w:cs="Arial"/>
      <w:sz w:val="16"/>
      <w:szCs w:val="16"/>
    </w:rPr>
  </w:style>
  <w:style w:type="paragraph" w:customStyle="1" w:styleId="Default">
    <w:name w:val="Default"/>
    <w:rsid w:val="00D9102F"/>
    <w:pPr>
      <w:widowControl/>
      <w:adjustRightInd w:val="0"/>
    </w:pPr>
    <w:rPr>
      <w:rFonts w:ascii="Calibri" w:eastAsiaTheme="minorEastAsia" w:hAnsi="Calibri" w:cs="Calibri"/>
      <w:color w:val="000000"/>
      <w:sz w:val="24"/>
      <w:szCs w:val="24"/>
      <w:lang w:val="en-GB" w:eastAsia="en-GB"/>
    </w:rPr>
  </w:style>
  <w:style w:type="character" w:customStyle="1" w:styleId="cf01">
    <w:name w:val="cf01"/>
    <w:basedOn w:val="DefaultParagraphFont"/>
    <w:rsid w:val="00D702BE"/>
    <w:rPr>
      <w:rFonts w:ascii="Segoe UI" w:hAnsi="Segoe UI" w:cs="Segoe UI" w:hint="default"/>
      <w:color w:val="70707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1110">
      <w:bodyDiv w:val="1"/>
      <w:marLeft w:val="0"/>
      <w:marRight w:val="0"/>
      <w:marTop w:val="0"/>
      <w:marBottom w:val="0"/>
      <w:divBdr>
        <w:top w:val="none" w:sz="0" w:space="0" w:color="auto"/>
        <w:left w:val="none" w:sz="0" w:space="0" w:color="auto"/>
        <w:bottom w:val="none" w:sz="0" w:space="0" w:color="auto"/>
        <w:right w:val="none" w:sz="0" w:space="0" w:color="auto"/>
      </w:divBdr>
    </w:div>
    <w:div w:id="1373573625">
      <w:bodyDiv w:val="1"/>
      <w:marLeft w:val="0"/>
      <w:marRight w:val="0"/>
      <w:marTop w:val="0"/>
      <w:marBottom w:val="0"/>
      <w:divBdr>
        <w:top w:val="none" w:sz="0" w:space="0" w:color="auto"/>
        <w:left w:val="none" w:sz="0" w:space="0" w:color="auto"/>
        <w:bottom w:val="none" w:sz="0" w:space="0" w:color="auto"/>
        <w:right w:val="none" w:sz="0" w:space="0" w:color="auto"/>
      </w:divBdr>
    </w:div>
    <w:div w:id="1547135641">
      <w:bodyDiv w:val="1"/>
      <w:marLeft w:val="0"/>
      <w:marRight w:val="0"/>
      <w:marTop w:val="0"/>
      <w:marBottom w:val="0"/>
      <w:divBdr>
        <w:top w:val="none" w:sz="0" w:space="0" w:color="auto"/>
        <w:left w:val="none" w:sz="0" w:space="0" w:color="auto"/>
        <w:bottom w:val="none" w:sz="0" w:space="0" w:color="auto"/>
        <w:right w:val="none" w:sz="0" w:space="0" w:color="auto"/>
      </w:divBdr>
    </w:div>
    <w:div w:id="1891458667">
      <w:bodyDiv w:val="1"/>
      <w:marLeft w:val="0"/>
      <w:marRight w:val="0"/>
      <w:marTop w:val="0"/>
      <w:marBottom w:val="0"/>
      <w:divBdr>
        <w:top w:val="none" w:sz="0" w:space="0" w:color="auto"/>
        <w:left w:val="none" w:sz="0" w:space="0" w:color="auto"/>
        <w:bottom w:val="none" w:sz="0" w:space="0" w:color="auto"/>
        <w:right w:val="none" w:sz="0" w:space="0" w:color="auto"/>
      </w:divBdr>
    </w:div>
    <w:div w:id="202763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A45609834</value>
    </field>
    <field name="Objective-Title">
      <value order="0">Ronald Henderson - Witness Statement - Final</value>
    </field>
    <field name="Objective-Description">
      <value order="0"/>
    </field>
    <field name="Objective-CreationStamp">
      <value order="0">2023-10-16T15:48:52Z</value>
    </field>
    <field name="Objective-IsApproved">
      <value order="0">false</value>
    </field>
    <field name="Objective-IsPublished">
      <value order="0">true</value>
    </field>
    <field name="Objective-DatePublished">
      <value order="0">2024-02-21T13:42:24Z</value>
    </field>
    <field name="Objective-ModificationStamp">
      <value order="0">2024-02-21T13:42:25Z</value>
    </field>
    <field name="Objective-Owner">
      <value order="0">Dargie, Kiera (U450242)</value>
    </field>
    <field name="Objective-Path">
      <value order="0">Objective Global Folder:Hospitals Inquiry File Plan:Inquiry Teams:Witness Support: Hospitals Inquiry Teams:Witness Support: Edinburgh 3 Hearings: Ronnie Henderson: 2023-2028</value>
    </field>
    <field name="Objective-Parent">
      <value order="0">Witness Support: Edinburgh 3 Hearings: Ronnie Henderson: 2023-2028</value>
    </field>
    <field name="Objective-State">
      <value order="0">Published</value>
    </field>
    <field name="Objective-VersionId">
      <value order="0">vA71157111</value>
    </field>
    <field name="Objective-Version">
      <value order="0">25.0</value>
    </field>
    <field name="Objective-VersionNumber">
      <value order="0">30</value>
    </field>
    <field name="Objective-VersionComment">
      <value order="0">update</value>
    </field>
    <field name="Objective-FileNumber">
      <value order="0">CASE/663544</value>
    </field>
    <field name="Objective-Classification">
      <value order="0">OFFICIAL-SENSITIVE</value>
    </field>
    <field name="Objective-Caveats">
      <value order="0">Caveat for access to Hospitals Inquiry</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CDD601CD5A334BB202D4AEF41CF5CC" ma:contentTypeVersion="12" ma:contentTypeDescription="Create a new document." ma:contentTypeScope="" ma:versionID="8313403e43d9a36b5449fe0b4102f81b">
  <xsd:schema xmlns:xsd="http://www.w3.org/2001/XMLSchema" xmlns:xs="http://www.w3.org/2001/XMLSchema" xmlns:p="http://schemas.microsoft.com/office/2006/metadata/properties" xmlns:ns3="1a7868cb-a1de-4f8e-a19e-c21f7e19e9a5" xmlns:ns4="3974c614-83f0-435e-b84c-4f3380f4455f" targetNamespace="http://schemas.microsoft.com/office/2006/metadata/properties" ma:root="true" ma:fieldsID="a47ae6cb5db4e4c213dd9973177cb999" ns3:_="" ns4:_="">
    <xsd:import namespace="1a7868cb-a1de-4f8e-a19e-c21f7e19e9a5"/>
    <xsd:import namespace="3974c614-83f0-435e-b84c-4f3380f445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868cb-a1de-4f8e-a19e-c21f7e19e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4c614-83f0-435e-b84c-4f3380f445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D882E-2FFB-49F6-9D55-34D090B67EA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06AE2DCD-8AB4-4A15-90A2-0899FD1439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CCF95-3FED-4C3D-99BA-368542B9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868cb-a1de-4f8e-a19e-c21f7e19e9a5"/>
    <ds:schemaRef ds:uri="3974c614-83f0-435e-b84c-4f3380f44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644D84-5C53-4598-B6FE-DA0F0FA27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11194</Words>
  <Characters>63812</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Umera Rashid</dc:creator>
  <cp:lastModifiedBy>Margo Sabella-marshall</cp:lastModifiedBy>
  <cp:revision>2</cp:revision>
  <dcterms:created xsi:type="dcterms:W3CDTF">2024-02-21T14:01:00Z</dcterms:created>
  <dcterms:modified xsi:type="dcterms:W3CDTF">2024-02-21T14:01:00Z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Microsoft® Word for Microsoft 365</vt:lpwstr>
  </property>
  <property fmtid="{D5CDD505-2E9C-101B-9397-08002B2CF9AE}" pid="4" name="LastSaved">
    <vt:filetime>2023-09-04T00:00:00Z</vt:filetime>
  </property>
  <property fmtid="{D5CDD505-2E9C-101B-9397-08002B2CF9AE}" pid="5" name="ContentTypeId">
    <vt:lpwstr>0x010100ADCDD601CD5A334BB202D4AEF41CF5CC</vt:lpwstr>
  </property>
  <property fmtid="{D5CDD505-2E9C-101B-9397-08002B2CF9AE}" pid="6" name="Objective-Id">
    <vt:lpwstr>A45609834</vt:lpwstr>
  </property>
  <property fmtid="{D5CDD505-2E9C-101B-9397-08002B2CF9AE}" pid="7" name="Objective-Title">
    <vt:lpwstr>Ronald Henderson - Witness Statement - Final</vt:lpwstr>
  </property>
  <property fmtid="{D5CDD505-2E9C-101B-9397-08002B2CF9AE}" pid="8" name="Objective-Description">
    <vt:lpwstr/>
  </property>
  <property fmtid="{D5CDD505-2E9C-101B-9397-08002B2CF9AE}" pid="9" name="Objective-CreationStamp">
    <vt:filetime>2023-10-16T15:48:52Z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2024-02-21T13:42:24Z</vt:filetime>
  </property>
  <property fmtid="{D5CDD505-2E9C-101B-9397-08002B2CF9AE}" pid="13" name="Objective-ModificationStamp">
    <vt:filetime>2024-02-21T13:42:25Z</vt:filetime>
  </property>
  <property fmtid="{D5CDD505-2E9C-101B-9397-08002B2CF9AE}" pid="14" name="Objective-Owner">
    <vt:lpwstr>Dargie, Kiera (U450242)</vt:lpwstr>
  </property>
  <property fmtid="{D5CDD505-2E9C-101B-9397-08002B2CF9AE}" pid="15" name="Objective-Path">
    <vt:lpwstr>Objective Global Folder:Hospitals Inquiry File Plan:Inquiry Teams:Witness Support: Hospitals Inquiry Teams:Witness Support: Edinburgh 3 Hearings: Ronnie Henderson: 2023-2028</vt:lpwstr>
  </property>
  <property fmtid="{D5CDD505-2E9C-101B-9397-08002B2CF9AE}" pid="16" name="Objective-Parent">
    <vt:lpwstr>Witness Support: Edinburgh 3 Hearings: Ronnie Henderson: 2023-2028</vt:lpwstr>
  </property>
  <property fmtid="{D5CDD505-2E9C-101B-9397-08002B2CF9AE}" pid="17" name="Objective-State">
    <vt:lpwstr>Published</vt:lpwstr>
  </property>
  <property fmtid="{D5CDD505-2E9C-101B-9397-08002B2CF9AE}" pid="18" name="Objective-VersionId">
    <vt:lpwstr>vA71157111</vt:lpwstr>
  </property>
  <property fmtid="{D5CDD505-2E9C-101B-9397-08002B2CF9AE}" pid="19" name="Objective-Version">
    <vt:lpwstr>25.0</vt:lpwstr>
  </property>
  <property fmtid="{D5CDD505-2E9C-101B-9397-08002B2CF9AE}" pid="20" name="Objective-VersionNumber">
    <vt:r8>30</vt:r8>
  </property>
  <property fmtid="{D5CDD505-2E9C-101B-9397-08002B2CF9AE}" pid="21" name="Objective-VersionComment">
    <vt:lpwstr>update</vt:lpwstr>
  </property>
  <property fmtid="{D5CDD505-2E9C-101B-9397-08002B2CF9AE}" pid="22" name="Objective-FileNumber">
    <vt:lpwstr>CASE/663544</vt:lpwstr>
  </property>
  <property fmtid="{D5CDD505-2E9C-101B-9397-08002B2CF9AE}" pid="23" name="Objective-Classification">
    <vt:lpwstr>OFFICIAL-SENSITIVE</vt:lpwstr>
  </property>
  <property fmtid="{D5CDD505-2E9C-101B-9397-08002B2CF9AE}" pid="24" name="Objective-Caveats">
    <vt:lpwstr>Caveat for access to Hospitals Inquiry</vt:lpwstr>
  </property>
  <property fmtid="{D5CDD505-2E9C-101B-9397-08002B2CF9AE}" pid="25" name="Objective-Date of Original">
    <vt:lpwstr/>
  </property>
  <property fmtid="{D5CDD505-2E9C-101B-9397-08002B2CF9AE}" pid="26" name="Objective-Date Received">
    <vt:lpwstr/>
  </property>
  <property fmtid="{D5CDD505-2E9C-101B-9397-08002B2CF9AE}" pid="27" name="Objective-SG Web Publication - Category">
    <vt:lpwstr/>
  </property>
  <property fmtid="{D5CDD505-2E9C-101B-9397-08002B2CF9AE}" pid="28" name="Objective-SG Web Publication - Category 2 Classification">
    <vt:lpwstr/>
  </property>
  <property fmtid="{D5CDD505-2E9C-101B-9397-08002B2CF9AE}" pid="29" name="Objective-Connect Creator">
    <vt:lpwstr/>
  </property>
  <property fmtid="{D5CDD505-2E9C-101B-9397-08002B2CF9AE}" pid="30" name="Objective-Required Redaction">
    <vt:lpwstr/>
  </property>
</Properties>
</file>